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Remonty i naprawy obiektów budowlanych (BS1A_57/01)</w:t>
      </w:r>
    </w:p>
    <w:p>
      <w:pPr>
        <w:keepNext w:val="1"/>
        <w:spacing w:after="10"/>
      </w:pPr>
      <w:r>
        <w:rPr>
          <w:b/>
          <w:bCs/>
        </w:rPr>
        <w:t xml:space="preserve">Koordynator przedmiotu: </w:t>
      </w:r>
    </w:p>
    <w:p>
      <w:pPr>
        <w:spacing w:before="20" w:after="190"/>
      </w:pPr>
      <w:r>
        <w:rPr/>
        <w:t xml:space="preserve">dr inż. /Marek Kapela/ docent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BS1A_57/01</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15h; Projekt 15 h;
Zapoznanie się ze wskazaną literaturą 20h;
Przygotowanie do zaliczenia 10h;
Przygotowanie do kolokwium 20h;
Wykonanie projektu 45h;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10h;
Przygotowanie do zaliczenia 5h;
Wykonanie projektu 45h;
Razem 75h = 3,0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Konstrukcje murowe, Konstrukcje betonowe, Konstrukcje stalowe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przeprowadzania remontów obiektów budowlanych oraz zasadami ich prawidłowej eksploatacji.
</w:t>
      </w:r>
    </w:p>
    <w:p>
      <w:pPr>
        <w:keepNext w:val="1"/>
        <w:spacing w:after="10"/>
      </w:pPr>
      <w:r>
        <w:rPr>
          <w:b/>
          <w:bCs/>
        </w:rPr>
        <w:t xml:space="preserve">Treści kształcenia: </w:t>
      </w:r>
    </w:p>
    <w:p>
      <w:pPr>
        <w:spacing w:before="20" w:after="190"/>
      </w:pPr>
      <w:r>
        <w:rPr/>
        <w:t xml:space="preserve">W1 - Podstawowe pojęcia z zakresu remontów, modernizacji i przebudowy obiektów: omówienie pojęć remont, naprawa i modernizacja; omówienie pojęcia trwałości.
W2 - Utrzymanie obiektów budowlanych: obowiązki użytkownika wynikające z Prawa budowlanego; książka obiektu budowlanego. 
W3 - Dokumentacja techniczna remontów i przebudowy. 
W4 - Izolacje przeciwwilgociowe i przeciwwodne w remontowanych budynkach: problemy techniczne napraw uszkodzonych izolacji, wybór metody naprawy, ograniczenia techniczne i technologiczne. 
W5 - Osuszanie budynków: omówienie metod osuszania budynków, kryteria wyboru metody osuszania, kryteria oceny efektywności osuszania budynków. 
W6 - Tynki renowacyjne: omówienie właściwości tynków, kryteria wyboru tynku renowacyjnego, ograniczenia technologiczne, zalecenia techniczne.
W7 - Renowacja dachów i stropodachów.
W8 - Naprawa i konserwacja elementów drewnianych (uzupełnianie ubytków, impregnacja, dezynfekcja i dezynsekcja).
W9 - Naprawa i konserwacja konstrukcji murowych (uzupełnianie ubytków, oczyszczanie, odgrzybianie, impregnacja).
W10 - Naprawa i konserwacja konstrukcji żelbetowych (mechanizm korozji, naprawa przy zastosowaniu PCC).   
W11 - Termorenowacja budynków: wady i zalety, kryteria doboru metody ocieplenia, aspekty ekonomiczne. 
W12 - Rozbiórki obiektów budowlanych: omówienie wybranych technik rozbiórkowych, kryteria doboru oraz ograniczenia technologiczne. Segregacja oraz utylizacja materiałów rozbiórkowych.
W13 - Ocena stopnia zużycia elementów i obiektów budowlanych (trwałość elementów i obiektów, zużycie techniczne elementów i obiektów).
W14 - Ekonomiczne kryteria remontów i przebudowy (opłacalność remontu i przebudowy).
P - Projekt remontu, naprawy lub rozbiórki wybranego obiektu budowlanego. W zakres projektu wchodzi: wstępna ocena stanu technicznego istniejącego obiektu; ocena możliwości dokonania wybranych zmian w obiekcie; wybór koncepcji techniczno-technologicznej wykonania zmian; dokonanie niezbędnych obliczeń statyczno-wytrzymałościowych; wykonanie niezbędnych rysunków architektoniczno-budowlanych.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Za dopuszczalną uznaje się nieobecność na maksymalnie trzech ćwiczeniach.
2.	Efekty uczenia się przypisane do wykładu będą weryfikowane podczas sprawdzianu pisemnego. Efekty uczenia się przypisane do ćwiczeń projektowych będą weryfikowane podczas sprawdzania projektu.
3.	Warunkiem koniecznym zaliczenia przedmiotu jest uzyskanie pozytywnej oceny ze sprawdzianu z wykładów oraz z wykonanego projektu. Ocena końcowa z przedmiotu jest średnią ocen otrzymanych zaliczenia wykładu i projektu.
4.	Ocena ze sprawdzianu przekazywana jest do wiadomości studentów niezwłocznie po sprawdzeniu prac i dokonaniu ich oceny (forma przekazywania ocen do ustalenia ze studentami w trakcie zajęć). Ocena końcowa z wykładów i ćwiczeń projektowych przekazywana jest do wiadomości studentów w formie uzgodnionej ze studentami. 
5.	Student może poprawiać oceny niedostateczne w terminach wyznaczonych przez prowadzącego zajęcia. 
6.	Student powtarza, z powodu niezadowalających wyników, całość zajęć wykładowych lub ćwiczeń projektowych.
7.	Na sprawdzianie, podczas weryfikacji osiągnięcia efektów uczenia się, każdy piszący powinien mieć długopis (lub pióro) z niebieskim lub czarnym tuszem (atramentem)  przeznaczony do zapisywania odpowiedzi lub wykonywania rysunków na otrzymanym od prowadzącego arkuszu. Pozostałe materiały -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Thierry J., Zaleski  S., Remonty budynków i  wzmacnianie konstrukcji , Arkady 1982. 
2. Mitzel  A., Stachurski  W., Suwalski  J., Awarie konstrukcji  betonowych i  murowych, Arkady 1982.  
3. Ściślewski Z.: Ochrona konstrukcji żelbetowych. Arkady 1999.
4. Poradnik: Remonty i modernizacja budynków mieszkalnych. Arkady. 1987.
5. Rokiel M.: Hydroizolacje w budownictwie Poradnik. Wybrane zagadnienia w praktyce. Wydawnictwo Medium 2009. 
6. Artykuły w prasie fachowej.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wiedzę w zakresie selekcji i utylizacji materiałów rozbiórkowych.</w:t>
      </w:r>
    </w:p>
    <w:p>
      <w:pPr>
        <w:spacing w:before="60"/>
      </w:pPr>
      <w:r>
        <w:rPr/>
        <w:t xml:space="preserve">Weryfikacja: </w:t>
      </w:r>
    </w:p>
    <w:p>
      <w:pPr>
        <w:spacing w:before="20" w:after="190"/>
      </w:pPr>
      <w:r>
        <w:rPr/>
        <w:t xml:space="preserve">Kolokwium (W12)</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W06_01: </w:t>
      </w:r>
    </w:p>
    <w:p>
      <w:pPr/>
      <w:r>
        <w:rPr/>
        <w:t xml:space="preserve">Ma podstawową wiedzę o trwałości obiektów budowlanych i umie zidentyfikować różnice w okresach trwałości elementów i obiektów budowlanych.</w:t>
      </w:r>
    </w:p>
    <w:p>
      <w:pPr>
        <w:spacing w:before="60"/>
      </w:pPr>
      <w:r>
        <w:rPr/>
        <w:t xml:space="preserve">Weryfikacja: </w:t>
      </w:r>
    </w:p>
    <w:p>
      <w:pPr>
        <w:spacing w:before="20" w:after="190"/>
      </w:pPr>
      <w:r>
        <w:rPr/>
        <w:t xml:space="preserve">Kolokwium (W1, W12)</w:t>
      </w:r>
    </w:p>
    <w:p>
      <w:pPr>
        <w:spacing w:before="20" w:after="190"/>
      </w:pPr>
      <w:r>
        <w:rPr>
          <w:b/>
          <w:bCs/>
        </w:rPr>
        <w:t xml:space="preserve">Powiązane efekty kierunkowe: </w:t>
      </w:r>
      <w:r>
        <w:rPr/>
        <w:t xml:space="preserve">B1A_W06_01</w:t>
      </w:r>
    </w:p>
    <w:p>
      <w:pPr>
        <w:spacing w:before="20" w:after="190"/>
      </w:pPr>
      <w:r>
        <w:rPr>
          <w:b/>
          <w:bCs/>
        </w:rPr>
        <w:t xml:space="preserve">Powiązane efekty obszarowe: </w:t>
      </w:r>
      <w:r>
        <w:rPr/>
        <w:t xml:space="preserve">T1A_W06</w:t>
      </w:r>
    </w:p>
    <w:p>
      <w:pPr>
        <w:keepNext w:val="1"/>
        <w:spacing w:after="10"/>
      </w:pPr>
      <w:r>
        <w:rPr>
          <w:b/>
          <w:bCs/>
        </w:rPr>
        <w:t xml:space="preserve">Efekt W06_02: </w:t>
      </w:r>
    </w:p>
    <w:p>
      <w:pPr/>
      <w:r>
        <w:rPr/>
        <w:t xml:space="preserve">Ma podstawową wiedzę w zakresie utrzymania obiektów budowlanych.</w:t>
      </w:r>
    </w:p>
    <w:p>
      <w:pPr>
        <w:spacing w:before="60"/>
      </w:pPr>
      <w:r>
        <w:rPr/>
        <w:t xml:space="preserve">Weryfikacja: </w:t>
      </w:r>
    </w:p>
    <w:p>
      <w:pPr>
        <w:spacing w:before="20" w:after="190"/>
      </w:pPr>
      <w:r>
        <w:rPr/>
        <w:t xml:space="preserve">Kolokwium (W1, W12)</w:t>
      </w:r>
    </w:p>
    <w:p>
      <w:pPr>
        <w:spacing w:before="20" w:after="190"/>
      </w:pPr>
      <w:r>
        <w:rPr>
          <w:b/>
          <w:bCs/>
        </w:rPr>
        <w:t xml:space="preserve">Powiązane efekty kierunkowe: </w:t>
      </w:r>
      <w:r>
        <w:rPr/>
        <w:t xml:space="preserve">B1A_W06_02</w:t>
      </w:r>
    </w:p>
    <w:p>
      <w:pPr>
        <w:spacing w:before="20" w:after="190"/>
      </w:pPr>
      <w:r>
        <w:rPr>
          <w:b/>
          <w:bCs/>
        </w:rPr>
        <w:t xml:space="preserve">Powiązane efekty obszarowe: </w:t>
      </w:r>
      <w:r>
        <w:rPr/>
        <w:t xml:space="preserve">T1A_W06</w:t>
      </w:r>
    </w:p>
    <w:p>
      <w:pPr>
        <w:keepNext w:val="1"/>
        <w:spacing w:after="10"/>
      </w:pPr>
      <w:r>
        <w:rPr>
          <w:b/>
          <w:bCs/>
        </w:rPr>
        <w:t xml:space="preserve">Efekt W03_01: </w:t>
      </w:r>
    </w:p>
    <w:p>
      <w:pPr/>
      <w:r>
        <w:rPr/>
        <w:t xml:space="preserve">Ma wiedzę z zakresu eksploatacji obiektów budowlanych.</w:t>
      </w:r>
    </w:p>
    <w:p>
      <w:pPr>
        <w:spacing w:before="60"/>
      </w:pPr>
      <w:r>
        <w:rPr/>
        <w:t xml:space="preserve">Weryfikacja: </w:t>
      </w:r>
    </w:p>
    <w:p>
      <w:pPr>
        <w:spacing w:before="20" w:after="190"/>
      </w:pPr>
      <w:r>
        <w:rPr/>
        <w:t xml:space="preserve">Kolokwium (W2, W8, W9, W10)</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Kolokwium (W3), Zadanie projektowe (P)</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U13_01: </w:t>
      </w:r>
    </w:p>
    <w:p>
      <w:pPr/>
      <w:r>
        <w:rPr/>
        <w:t xml:space="preserve">Potrafi dokonać identyfikacji elementów składowych budynku i wybrać właściwe rozwiązania techniczne dla remontowanego budynku.</w:t>
      </w:r>
    </w:p>
    <w:p>
      <w:pPr>
        <w:spacing w:before="60"/>
      </w:pPr>
      <w:r>
        <w:rPr/>
        <w:t xml:space="preserve">Weryfikacja: </w:t>
      </w:r>
    </w:p>
    <w:p>
      <w:pPr>
        <w:spacing w:before="20" w:after="190"/>
      </w:pPr>
      <w:r>
        <w:rPr/>
        <w:t xml:space="preserve">Kolokwium (W4, W5, W6, W7, W8, W9, W10, W11), Zadanie projektowe (P)</w:t>
      </w:r>
    </w:p>
    <w:p>
      <w:pPr>
        <w:spacing w:before="20" w:after="190"/>
      </w:pPr>
      <w:r>
        <w:rPr>
          <w:b/>
          <w:bCs/>
        </w:rPr>
        <w:t xml:space="preserve">Powiązane efekty kierunkowe: </w:t>
      </w:r>
      <w:r>
        <w:rPr/>
        <w:t xml:space="preserve">B1A_U13_01</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Mając świadomość wpływu na środowisko stosowanych w remontach materiałów budowlanych, rozumie potrzebę "projektowania ze względu na trwałość", co w konsekwencji prowadzi do dłuższej eksploatacji, rzadszych remontów.</w:t>
      </w:r>
    </w:p>
    <w:p>
      <w:pPr>
        <w:spacing w:before="60"/>
      </w:pPr>
      <w:r>
        <w:rPr/>
        <w:t xml:space="preserve">Weryfikacja: </w:t>
      </w:r>
    </w:p>
    <w:p>
      <w:pPr>
        <w:spacing w:before="20" w:after="190"/>
      </w:pPr>
      <w:r>
        <w:rPr/>
        <w:t xml:space="preserve">Kolokwium (W1, W2, W12, W13)</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Ma świadomość odpowiedzialności za wspólnie realizowane zadania, związaną z pracą zespołową. </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2026-07-02T11:16:59+02:00</dcterms:created>
  <dcterms:modified xsi:type="dcterms:W3CDTF">2026-07-02T11:16:59+02:00</dcterms:modified>
</cp:coreProperties>
</file>

<file path=docProps/custom.xml><?xml version="1.0" encoding="utf-8"?>
<Properties xmlns="http://schemas.openxmlformats.org/officeDocument/2006/custom-properties" xmlns:vt="http://schemas.openxmlformats.org/officeDocument/2006/docPropsVTypes"/>
</file>