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Krzysztof Wołosz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zrozumienie i umiejętność interpretowania ekstremalnych zjawisk hydrologiczno-meteorologicznych oraz globalnych zmian klimatycznych. Celem nauczania przedmiotu jest również zapoznanie studentów z zagadnieniami hydrostatyki i hydrodynamiki, zapoznanie z podstawowymi wiadomościami dotyczącymi ruchu wody w hydrosferze i atmosferze oraz możliwościami pomiaru i modelowania matematycznego. 
</w:t>
      </w:r>
    </w:p>
    <w:p>
      <w:pPr>
        <w:keepNext w:val="1"/>
        <w:spacing w:after="10"/>
      </w:pPr>
      <w:r>
        <w:rPr>
          <w:b/>
          <w:bCs/>
        </w:rPr>
        <w:t xml:space="preserve">Treści kształcenia: </w:t>
      </w:r>
    </w:p>
    <w:p>
      <w:pPr>
        <w:spacing w:before="20" w:after="190"/>
      </w:pPr>
      <w:r>
        <w:rPr/>
        <w:t xml:space="preserve">Hydraulika:
W1 - Podstawowe właściwości cieczy. W2 - Siły działające na ciecz pozostającą w spoczynku. W3 - Parcie i ciśnienie hydrostatyczne w cieczy podlegającej wyłącznie sile ciężkości. W4 - Parcie hydrostatyczne cieczy na powierzchnie płaskie. W5 - Wypór i równowaga ciał zanurzonych w cieczy. W6 - Równowaga ciał całkowicie zanurzonych i pływających.
Hydrologia:
W7 - Cykl hydrologiczny i procesy ruchu wody w przyrodzie. W8 - Światowy rozkład zasobów wodnych. W9 - Bilans wodny obszaru, pojęcie zlewni, dorzecza, roku hydrologicznego. W10 - Metody pomiaru elementów hydrologii rzecznej: stanów wody, prędkości i natężenia przepływów, krzywa przepływów, metody wyznaczania, ekstrapolacja. W11 - Przepływy charakterystyczne. W12 - Pojęcie wezbrania i powodzi. W13 - Pojęcie suszy. W14 - Wyznaczanie odpływu powierzchniowego. W15 - Prognozy hydrologiczne.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wiedzę ogólną pozwalającą zrozumieć funkcjonowanie geoekosystemów, procesów i praw determinujących obieg wody w geoekosystemach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							Ma szczegółową wiedzę z zakresu pomiarów hydrometrycznych i sposobów prezentacji wyników,określania przepływów charakterystycznych.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							Zna podstawowe  metody przenoszenia informacji hydrologicznej do miejsc niekontrolowanych, metody opracowywania prognoz hydrologicznych, metody wyznaczania przepływów prawdopodobnych.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							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							Rozumie potrzebę uświadamiania społeczeństwa w zakresie możliwości wpływu  człowieka na kształtowanie odpływu rzecznego , z myślą o ochronie przed skutkami ekstremalnych zjawisk hydrologicznych.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2026-01-13T14:45:17+01:00</dcterms:created>
  <dcterms:modified xsi:type="dcterms:W3CDTF">2026-01-13T14:45:17+01:00</dcterms:modified>
</cp:coreProperties>
</file>

<file path=docProps/custom.xml><?xml version="1.0" encoding="utf-8"?>
<Properties xmlns="http://schemas.openxmlformats.org/officeDocument/2006/custom-properties" xmlns:vt="http://schemas.openxmlformats.org/officeDocument/2006/docPropsVTypes"/>
</file>