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 - Fizyka eksperymentalna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laboratorium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wykonanie eksperymentów w laboratorium 30 godz., wykonanie obliczeń, przygotowanie sprawozdania i zaliczenie kolokwium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Student przygotowuje się do zajęć w oparciu o obszerną instrukcję zawierającą m.in. wstęp teoretyczny do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Przeprowadzenie eksperymentu z wykorzystaniem nowoczesnego sprzętu specjalistycznego. Opracowanie sprawozdania z ćwiczenia polega na analizie jakościowej i ilościowej otrzymanych wyników z wykorzystaniem szerokiej bibliografii oraz informacji zdobytych w Internecie. Studenci na laboratorium zdobywają umiejętność obsługi wciąż zmieniającego się specjalistycznego sprzętu.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wykonuje 8 doświadczeń z różnych działów fizyki. Tematy ćwiczeń to: Oddziaływanie promieniowania γ z materią, 
Badanie rozkładu energetycznego promieniowania, 
Własności przewodzące półprzewodników, wyznaczanie parametrów półprzewodnika, 
Ferromagnetyzm, 
Badanie interferencji i dyfrakcji promieniowania mikrofalowego, 
Badanie anharmoniczności drgań, 
Dyspersja szkła, 
Oddziaływanie światła z materią, polaryzacja światła. 
Przy okazji opracowywania sprawozdań student poznaje zasady szacowania błędu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jest wystawiana na podstawie oceny każdego z 8 ćwiczeń. 
Ćwiczenie jest oceniane na podstawie wyników kolokwium wstępnego, oraz opracowania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każdego ćwiczenia dostępna jest na stronie www.clf.if.pw.edu.pl. instrukcja zawierająca oprócz informacji na temat wykonania ćwiczenia obszerny wstęp teoretyczny.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www.if.pw.edu.pl\~clf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FIZYK2W1: </w:t>
      </w:r>
    </w:p>
    <w:p>
      <w:pPr/>
      <w:r>
        <w:rPr/>
        <w:t xml:space="preserve">Zna podstawowe zasady fizyki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FIZYK2U1: </w:t>
      </w:r>
    </w:p>
    <w:p>
      <w:pPr/>
      <w:r>
        <w:rPr/>
        <w:t xml:space="preserve">Umiejętność ilościowego opisu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FIZYK2U2: </w:t>
      </w:r>
    </w:p>
    <w:p>
      <w:pPr/>
      <w:r>
        <w:rPr/>
        <w:t xml:space="preserve">Umie zastosować wiedzę matematyczną do ilościowego opisu omawianego zjawiska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FIZYK2K1: </w:t>
      </w:r>
    </w:p>
    <w:p>
      <w:pPr/>
      <w:r>
        <w:rPr/>
        <w:t xml:space="preserve">Potrafi samodzielnie i w zespole studiować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2026-01-12T13:04:15+01:00</dcterms:created>
  <dcterms:modified xsi:type="dcterms:W3CDTF">2026-01-12T13:04:15+01:00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