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16, w tym:
•	laboratorium – 15 godz.
•	konsultacje – 1 godz.
2)	Praca własna studenta - 9 godzin, w tym:
•	bieżące przygotowywanie się studenta do laboratorium – 3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•	laboratorium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15 godz.
•	przygotowywanie się do ćwiczeń laboratoryjnych, opracowanie wyników, przygotowanie sprawozdań, konsultacje dotyczące ćwiczenia laboratoryjnego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materiałów (wysłuchanie wykładu Wytrzymałość Materiałów I, Wytrzymałość Materiałów II, uczestnictwo w ćwiczeniach z Wytrzymałości Materiałów I oraz Wytrzymałości Materiałów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Wytrzymałości Materiałów jest:
•	uporządkowanie i pogłębienie wiedzy studenta w zakresie mechaniki materiałów, w tym w zakresie stanu naprężenia, stanu odkształcenia, stanu obciążenia;
•	wypracowanie umiejętności zaplanowania, przeprowadzenia badań oraz dokonywania pomiarów podstawowych parametrów wielkości fizycznych i mechanicznych oraz badania elementów konstrukcyjnych;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pewności własnych obliczeń teoretycznych poprzez potwierdzenie ich badaniami eksperymentalnymi;
•	nabycie umiejętności samodzielnej bądź zespołowej pracy analityczno-doświadczalnej.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Wytrzymałości Materiałów przeprowadzane jest pięć ćwiczeń laboratoryjnych wybranych z następującej listy:
1.	Wyznaczanie linii ugięcia belki.
2.	Wyznaczanie naprężeń w haku.
3.	Badanie układu zewnętrznie statycznie niewyznaczalnego.
4.	Badanie układu wewnętrznie statycznie niewyznaczalnego.
5.	Wyznaczanie przemieszczeń metodami energetycznymi.
6.	Badanie płaskiego stanu naprężenia.
7.	Badanie złożonego stanu naprężenia i odkształcenia w rurze cienkościennej.
8.	Skręcanie rur cienkościennych o dowolnym przekroju.
9.	Wyznaczanie położenia środka sił poprzecznych.
10.	Badanie wyboczenia pręta ściskanego.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Wytrzymałości Materiałów: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elementu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1150-MB000-ISP-0312_W1: </w:t>
      </w:r>
    </w:p>
    <w:p>
      <w:pPr/>
      <w:r>
        <w:rPr/>
        <w:t xml:space="preserve">Student ma uporządkowaną i pogłębioną wiedzę w zakresie mechaniki materiałów (materiałów stosowanych w budowie maszyn) i ich właściwości mechanicznych, w tym w zakresie stanu naprężenia i stanu odkształcenia w elementach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1150-MB000-ISP-0312_U1: </w:t>
      </w:r>
    </w:p>
    <w:p>
      <w:pPr/>
      <w:r>
        <w:rPr/>
        <w:t xml:space="preserve">Student potrafi wyznaczyć obciążenia powstające podczas użytkowania maszyn roboczych i pojazdów oraz przeprowadzić analizę naprężeń w elementach konstrukcyjnych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1150-MB000-ISP-0312_U2: </w:t>
      </w:r>
    </w:p>
    <w:p>
      <w:pPr/>
      <w:r>
        <w:rPr/>
        <w:t xml:space="preserve">Student potrafi zaplanować i przeprowadzić badania wielkości fizycznych i mechanicznych, badania elementów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1150-MB000-ISP-0312_K1: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2026-03-23T21:25:24+01:00</dcterms:created>
  <dcterms:modified xsi:type="dcterms:W3CDTF">2026-03-23T21:25:24+01:00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