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Doc.dr inż. Maciej Tułodziecki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1150-MB000-MSP-0511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kontaktowych-55, w tym:
a) wykład -30 godz.;
b) ćwiczenia -15 godz.;
c) konsultacje - 1 godz.;
d) egzamin - 9 godz.;
2) Praca własna studenta  – 30 godzin, w tym:
a) 10 godz. – bieżące przygotowywanie się do ćwiczeń  i wykładów;
b) 10 godz. - przygotowywanie się do 3 kolokwiów.;
c) 10 godz. – przygotowywanie się do egzaminu.
3) RAZEM – 85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punktów ECTS – liczba godzin kontaktowych-55, w tym:
a) wykład -30 godz.;
b) ćwiczenia -15 godz.;
c) konsultacje - 1 godz.;
d) egzamin - 9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termodynamiki, mechaniki płynów, chemii (wykłady na studiach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procesów spalania, wymiany ciepła i przepływu gazów w zakresie potrzebnym do opisu zjawisk zachodzących w maszynach cieplnych z nastawieniem na tłokowe silniki spalinowe. Zapoznanie z podstawami teoretycznymi zjawisk w zastosowaniu do stosowanych obecnie metod obliczeniowych i symulacyjnych.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Podstawy spalania.Charakterystyka paliw i utleniaczy stosowanych w silnikach cieplnych.Spalanie i rodzaje spalania.Zjawisko kontrakcji. Podstawowe reakcje utleniania węglowodorów (HC). Bilansowanie składników reakcji utleniania HC (paliwo + utleniacz =spaliny). Zapotrzebowanie utleniacza do spalania.
Współczynnik nadmiaru utleniacza (powietrza). Sposoby inicjacji spalania (definicje). Wywiązywanie ciepła: ciepło spalania i wartość opałowa paliwa. Pomiary wartości opałowej paliw stałych ciekłych i gazowych. Skład spalin. Temperatura spalania. Modelowanie procesu spalania w silnikach tłokowych.
Wymiana ciepła Rodzaje i podstawowe prawa wymiany ciepła. Równania przewodnictwa ciepła. Równania przejmowania ciepła. Określanie współczynników przejmowania ciepła - teoria podobieństwa. Równania wymiany ciepła przez promieniowanie. Złożona wymiana ciepła.Wymiana ciepła w silniku spalinowym. Modelowanie wymiany ciepła w silniku.
Podstawy termodynamiki przepływu ustalonego. Charakterystyka przepływu gazów w silnikach cieplnych. Jednowymiarowy przepływ ustalony gazu doskonałego: równanie Bernoulliego i Naviera-Stokesa, III równanie termodynamiki, entalpia całkowita, wykres i-s. Parametry: spiętrzenia i krytyczne. Dysze: Bendemanna i deLavala. Podstawy teorii wirnikowych maszyn przepływowych. Równanie Eulera. Sprężarka wirnikowa. Przepływowa komora spalania. Turbina gazowa. Zestaw turbinowy.
Zapoznanie z przykładami wykorzystania oprogramowanie dostępnego w Zakładzie Silników Spalinowych do obliczeń i symulacji procesów zachodzących w przestrzeni roboczej maszyn cieplnych.
Ćwiczenia: Obliczenia zapotrzebowania utleniacza w reakcjach spalania Obliczenia składu spalin. Obliczenia strumienia ciepła i spadków temperatur w prostych i złożonych procesach wymiany ciepła. Obliczenia przepływów gazów przy różnych wartościach różnicy ciśnień i bilansowanie energii w procesach przepływowych.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(ćwiczenia), egzamin (wykład)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Dowkontt J.: Teoria silników cieplnych, WKiŁ 1973.
2)	Nagórski Z., Sobociński R.: Wybrane zagadnienia z termodynamiki technicznej. Zbiór zadań, Wydawnictwo Politechniki Warszawskiej, Warszawa 2008.
3)	Staniszewski B.: Termodynamika, PWN, Warszawa 1986.
4)	Staniszewski B.: Wymiana Ciepła, PWN, Warszawa 1979.
5)	Wiśniewski S.: Termodynamika techniczna, WNT 19804.
6)	Wiśniewski S, Wiśniewski T.: Wymiana Ciepła, WNT 2013.
7)	Wiśniewski S.: Obciążenie Cieplne Silników Tłokowych, WKiŁ, Warszawa 1972.
8)	Terpiłowski Janusz,Wiśniewski Stefan.:Termodynamika Zbiór zadań część II Wydawnictwo WAT, Warszawa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starsze pozycje literaturowe są dostępne w internecie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1150-MB000-MSP-0511_W1: </w:t>
      </w:r>
    </w:p>
    <w:p>
      <w:pPr/>
      <w:r>
        <w:rPr/>
        <w:t xml:space="preserve">Potrafi identyfikować procesy termodynamiczne w dziedzinie spalania, wymiany ciepła i przepływów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1150-MB000-MSP-0511_W2: </w:t>
      </w:r>
    </w:p>
    <w:p>
      <w:pPr/>
      <w:r>
        <w:rPr/>
        <w:t xml:space="preserve">Ma wiedzę teoretyczną dotyczącą rodzajów spalania ich definicji, Zna podstawowe pojęcia związane ze spalaniem i potrafi obliczyć skład spalin. Potrafi rozpoznać zjawiska wymiany ciepła dobrać do nich odpowiednie opisy teoretyczny i na ich bazie wykonać obliczenia dotyczące strumienia ciepła i temperatur. Potrafi określić podstawowe parametry przepływu gazu, w oparciu o elementarne równania opisujące ten proces. Zna zakres stosowalności powyższej teorii do zastosowań w opisie procesów zachodzących w przestrzeni roboczej maszyny cieplnej. Zna właściwości wybranych środowisk programowania w zakresie obliczeń wymienionych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1150-MB000-MSP-0214_W03: </w:t>
      </w:r>
    </w:p>
    <w:p>
      <w:pPr/>
      <w:r>
        <w:rPr/>
        <w:t xml:space="preserve">Zna procesy wymiany ciepła, przepływów gazów i spalania i zastosowanie ich teorii do opisu procesów w silniku spalinowym.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KMiBM2_W03, KMiBM2_W05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T2A_W03, T2A_W04, T2A_W07,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1150-MB000-MSP-0214_U01: </w:t>
      </w:r>
    </w:p>
    <w:p>
      <w:pPr/>
      <w:r>
        <w:rPr/>
        <w:t xml:space="preserve">Potrafi przeprowadzić podstawowe obliczenia niezbędne do uwzględnienia procesów spalania, wymiany ciepła i przepływu gazów w opisie procesów zachodzących w maszynach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egzamin, ćwiczenia – 3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2024-05-18T10:38:38+02:00</dcterms:created>
  <dcterms:modified xsi:type="dcterms:W3CDTF">2024-05-18T10:38:38+02:00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