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hab. inż. Andrzej Marciniak / 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przygotowanie do zajęć - 30,  przygotowanie do kolokwium - 40, Razem - 90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20 - 30</w:t>
      </w:r>
    </w:p>
    <w:p>
      <w:pPr>
        <w:keepNext w:val="1"/>
        <w:spacing w:after="10"/>
      </w:pPr>
      <w:r>
        <w:rPr>
          <w:b/>
          <w:bCs/>
        </w:rPr>
        <w:t xml:space="preserve">Cel przedmiotu: </w:t>
      </w:r>
    </w:p>
    <w:p>
      <w:pPr>
        <w:spacing w:before="20" w:after="190"/>
      </w:pPr>
      <w:r>
        <w:rPr/>
        <w:t xml:space="preserve">Celem przedmiotu jest uzyskanie przez studenta wiedzy i umiejętności w zakresie procesów i zjawisk chemicznych, zapoznanie z podstawowymi obliczeniami chemicznymi z zakresu chemii ogólnej i nieorganicznej.
</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związków trudnorozpuszczalnych (wpływ elektrolitów na rozpuszczalność, efekt wspólnego jonu, wpływ pH na rozpuszczalność).</w:t>
      </w:r>
    </w:p>
    <w:p>
      <w:pPr>
        <w:keepNext w:val="1"/>
        <w:spacing w:after="10"/>
      </w:pPr>
      <w:r>
        <w:rPr>
          <w:b/>
          <w:bCs/>
        </w:rPr>
        <w:t xml:space="preserve">Metody oceny: </w:t>
      </w:r>
    </w:p>
    <w:p>
      <w:pPr>
        <w:spacing w:before="20" w:after="190"/>
      </w:pPr>
      <w:r>
        <w:rPr/>
        <w:t xml:space="preserve">Ocena średnia z dwóch kolokwiów pisemnych. Wszystkie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keepNext w:val="1"/>
        <w:spacing w:after="10"/>
      </w:pPr>
      <w:r>
        <w:rPr>
          <w:b/>
          <w:bCs/>
        </w:rPr>
        <w:t xml:space="preserve">Efekt W01_04: </w:t>
      </w:r>
    </w:p>
    <w:p>
      <w:pPr/>
      <w:r>
        <w:rPr/>
        <w:t xml:space="preserve">Ma wiedzę z zakresu chemii ogólnej.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dotyczących podstawowych obliczeń chemicznych.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p>
      <w:pPr>
        <w:keepNext w:val="1"/>
        <w:spacing w:after="10"/>
      </w:pPr>
      <w:r>
        <w:rPr>
          <w:b/>
          <w:bCs/>
        </w:rPr>
        <w:t xml:space="preserve">Efekt U11_01: </w:t>
      </w:r>
    </w:p>
    <w:p>
      <w:pPr/>
      <w:r>
        <w:rPr/>
        <w:t xml:space="preserve">Ma przygotowanie niezbędne do pracy w środowisku przemysłowym w zakresie podstawowych obliczeń chemicznych.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C1A_U11_01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2024-05-16T02:01:34+02:00</dcterms:created>
  <dcterms:modified xsi:type="dcterms:W3CDTF">2024-05-16T02:01:34+02:00</dcterms:modified>
</cp:coreProperties>
</file>

<file path=docProps/custom.xml><?xml version="1.0" encoding="utf-8"?>
<Properties xmlns="http://schemas.openxmlformats.org/officeDocument/2006/custom-properties" xmlns:vt="http://schemas.openxmlformats.org/officeDocument/2006/docPropsVTypes"/>
</file>