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Organizacja produkcji i zarządzanie jakością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Cezary Wiśniewski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MN1A_24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zapoznanie ze wskazaną literaturą - 5, przygotowanie do zaliczenia - 10, razem - 25; Ćwiczenia: liczba godzin według planu studiów - 10, przygotowanie do zajęć - 5, zapoznanie ze wskazaną literaturą - 5, przygotowanie do zaliczenia - 5, razem - 25; Projekty: liczba godzin według planu studiów - 10, zapoznanie ze wskazaną literaturą - 5, opracowanie wyników - 5, napisanie sprawozdania - 5, sporządzenie dokumentacji rysunkowej - 5, razem - 30; Razem - 80.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h; laboratorium - 10 h; Projekty - 10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Matematyka, Metrologia.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Laboratorium: 8 - 12; Projekt: 10 - 15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 podstawowej wiedzy i kompetencji w zakresie organizacji systemów produkcyjnych, nowoczesnych metod zarządzania działalnością podstawową, a także elementarnej wiedzy dotyczącej zarządzania i sterowania jakością. Zakres tematyczny zajęć praktycznych (laboratorium, projekty) umożliwia zdobycie elementarnej wiedzy i umiejętności związanych z planowaniem, projektowaniem i analizą przedsięwzięć (w tym produkcyjnych) oraz stosowaniem metod statystycznego sterowania i kontroli jakości procesów wytwórczych.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Funkcje zarządzania działalnością podstawową a organizacja. Decyzje.; W2 - Zarządzanie działalnością podstawową, rentowność działalności wytwórczej.; W3 - Typy, formy i odmiany organizacji produkcji.; W4 - Zintegrowane systemy zarządzania, planowania i sterowania oraz informatyczne wspomaganie produkcji.; W5 - Współczesne koncepcje zarządzania i narzędzia do ich realizacji (WCM, Lean Manufacturing i inne).; W6 - Zarządzanie jakością i kontrola jakości – cele, metody, narzędzia.; W7 - Logistyka w przedsiębiorstwie - podstawowe pojęcia.
L1 - Metody statystyczne w sterowaniu jakością i doskonaleniu jakości. Użycie narzędzi informatycznych w analizie jakości; L2 - Podstawy sterowania procesami (SPC) – sporządzanie, analiza i interpretacja kart kontrolnych.; L3 - Podstawowe karty kontrolne przy ocenie  właściwości procesu i produktu.; L4 - Wskaźniki zdolności procesu i ich interpretacja, ocena jakości produkcji.
P1 - Analiza układów organizacyjnych procesów wytwórczych; P2 - Planowanie przedsięwzięcia.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części wykładowej przedmiotu jest uzyskanie pozytywnej oceny z końcowego sprawdzianu pisemnego lub pisemno-ustnego w semestrze (tryb zaliczenia jest ustalany ze studentami na pierwszych zajęciach wykładowych w semestrze), obejmujących sprawdzenie wiedzy z zakresu zagadnień omawianych podczas wykładów, w tym również wiedzy nabytej samodzielnie przez studenta ze wskazanej przez prowadzącego literatury i innych źródeł. Końcowe zaliczenie części wykładowej powinno odbyć się nie później niż na ostatnich zajęciach wykładowych w semestrze. Oceną zaliczeniową jest ocena z zaliczenia końcowego. Szczegółowe zasady organizacji dla sprawdzianu zaliczeniowego i poprawkowego, zasady korzystania z materiałów pomocniczych, zasady promowania aktywności studentów podczas zajęć oraz zasady oceny podawane są na początku zajęć dydaktycznych.
Warunkiem zaliczenia części laboratoryjnej przedmiotu jest uzyskanie pozytywnej oceny z rozwiązania indywidualnie przydzielonego zadania problemowego (rozwiązanie w formie sprawozdania), związanego z oceną jakości procesu produkcyjnego i produktu, obejmującego sprawdzenie wiedzy i umiejętności (w tym obejmujących zastosowanie narzędzi informatycznych oraz metod analitycznych i statystycznych) z zakresu problematyki zadań rozwiązywanych na zajęciach laboratoryjnych oraz wiedzy nabytej samodzielnie przez studenta ze wskazanej przez prowadzącego literatury i innych źródeł. Zaliczenie z części laboratoryjnej powinno odbyć się nie później niż na ostatnich zajęciach laboratoryjnych w semestrze. Przy ocenie uwzględniana jest kompletność i poprawność merytoryczna rozwiązania poszczególnych części zadania oraz poprawność odpowiedzi ustnej na pytania sprawdzające poziom wiedzy i zrozumienie przez studenta zagadnień z zakresu oceny jakości produkcji. Ogólne zasady organizacji zaliczenia i zasady zaliczenia poprawkowego podawane są na początku zajęć dydaktycznych, natomiast szczegółowe zasady oceny zadania problemowego (sprawozdania) podawane są wraz z przekazywaniem studentom indywidualnych treści zadań zaliczeniowych. Przy ocenie części laboratoryjnej uwzględniane jest również  przygotowanie studenta do zajęć i jego aktywność na zajęciach. 
Warunkiem zaliczenia części projektowej przedmiotu jest uzyskanie pozytywnych ocen ze wszystkich przewidzianych w planie zadań projektowych. Ocena za zadanie projektowe wystawiana jest na podstawie projektu wykonanego indywidualnie i samodzielnie przez każdego studenta oraz oceny z odpowiedzi ustnej na pytania kontrolne związane z tematem projektu. W przypadku ćwiczeń projektowych, których tematy są realizowane na kilku kolejnych zajęciach, student zobowiązany jest oddać projekt po zakończeniu ostatnich zajęć z danego tematu, w terminie wskazanym przez prowadzącego. Projekty powinny być wykonane samodzielnie przez studenta, zgodnie z wytycznymi podanymi przez prowadzącego zajęcia, a w szczególności napisane lub wydrukowane w sposób czytelny. Ocenie podlegają następujące elementy zadania projektowego: poprawność merytoryczna i kompletność obliczeń, poprawność i czytelność dokumentacji rysunkowej, umiejętność opisu, analizy i wyciągania wniosków. W przypadku oceny negatywnej zadania projektowego, prowadzący ustala ze studentem zakres poprawek i dodatkowy termin jego oddania. Dodatkowe zaliczenia zadań projektowych mogą odbywać się w ramach godzin konsultacyjnych wyznaczonych przez prowadzącego. Ocena końcowa z ćwiczeń projektowych jest średnią arytmetyczną ocen za wszystkie projekty wykonane przez studenta z uwzględnieniem terminowości oddawania projektów. 
Ocena końcowa (zaliczeniowa) dla przedmiotu jest oceną łączną, wyznaczaną jako średnia ważona trzech pozytywnych ocen z zaliczenia części wykładowej (waga 0,3), laboratoryjnej (waga 0,4) i projektowej (waga 0,3). Przy ocenie końcowej brane jest pod uwagę przygotowanie oraz aktywność studentów podczas zajęć wykładowych i laboratoryjnych, a także systematyczność oddawania projektów (możliwość podwyższenia lub obniżenia oceny końcowej o 0,5). W sprawach nieuregulowanych w regulaminie przedmiotu, zastosowanie znajdują odpowiednie przepisy Regulaminu Studiów w Politechnice Warszawskiej.
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Bagiński J. (red): Zarządzanie jakością, Oficyna Wydawnicza PW, Warszawa 2004. 2. Bałuk J., Lenard W.: Organizacja procesów produkcyjnych - materiały pomocnicze do ćwiczeń, Wydawnictwa PW, Warszawa 1991. 3. Durlik I.: Inżynieria zarządzania. Strategia i projektowanie systemów produkcyjnych. Strategie wytwarzania, projektowanie procesów i systemów produkcyjnych, Agencja Wydawnicza PLACET, Warszawa 1996.
4. Dwiliński L.: Zarządzanie jakością i niezawodnością wyrobów, Oficyna Wydawnicza PW, Warszawa 2000. 5. Dwiliński L.: Zarządzanie produkcją, Oficyna Wydawnicza PW, Warszawa 2002. 6. Greber T.: Statystyczne sterowanie procesami - doskonalenie jakości z pakietem Statistica, Statsoft, Kraków 2000. 7. Lenard W., Bałuk J., Gąsiorkiewicz L: Organizacja i zarządzanie - ćwiczenia, Wydawnictwa Politechniki Warszawskiej, Warszawa 1979. 8. Montgomery D. C.: Introduction to Statistical Quality Control, John Wiley &amp; Sons, Inc., New York 2005. 9. Muhlemann A.P., Oakland J.S., Lockyer K.G.: Zarządzanie. Produkcja i usługi, Wydawnictwo Naukowe PWN, Warszawa 1995. 10. Sałaciński T.: SPC statystyczne sterowanie procesami produkcji, Oficyna Wydawnicza PW, Warszawa 2009. 11. Vollmuth H. J.: Controlling. Analizy operacyjne. Analizy strategiczne, Agencja Wydawnicza PLACET, Warszawa 1997.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Zna i potrafi scharakteryzować nowoczesne typy i formy organizacji produkcji, nowoczesne metody i techniki zarządzania działalnością wytwórczą, w tym zarządzania jakością. Potrafi scharakteryzować na poziomie podstawowym nowoczesne systemy informatyczne przeznaczone do wspomagania zarządzania działalnością przedsiębiorstwa.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(W3 - W7).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Potrafi wytłumaczyć wpływ sposobu zarządzania działalnością podstawową oraz organizacji działalności wytwórczej na efektywność przedsiębiorstwa na rynku.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W7); Zadanie projektowe (P1).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keepNext w:val="1"/>
        <w:spacing w:after="10"/>
      </w:pPr>
      <w:r>
        <w:rPr>
          <w:b/>
          <w:bCs/>
        </w:rPr>
        <w:t xml:space="preserve">Efekt W09_01: </w:t>
      </w:r>
    </w:p>
    <w:p>
      <w:pPr/>
      <w:r>
        <w:rPr/>
        <w:t xml:space="preserve">Rozróżnia oraz potrafi wymienić i objaśnić klasyczne typy, formy i odmiany organizacji produkcji. Potrafi wymienić oraz scharakteryzować cele i metody zarządzania i sterowania jakością. Zna wybrane metody i narzędzia analityczne wykorzystywane w zarządzaniu przedsiębiorstwem i sterowaniu jakością.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(W3 - W7); Sprawozdanie (L1 - L4).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U07_01: </w:t>
      </w:r>
    </w:p>
    <w:p>
      <w:pPr/>
      <w:r>
        <w:rPr/>
        <w:t xml:space="preserve">Posługuje się oprogramowaniem komputerowym do wspomagania planowania przedsięwzięć produkcyjnych i kalkulacji związanych z organizacją produkcji. Wykorzystuje w sposób praktyczny oprogramowanie komputerowe do zestawiania, analizy i prezentacji wyników analiz danych z badań jakości produkcji.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(P1 - P2); Sprawozdanie (L1 - L4).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U09_01: </w:t>
      </w:r>
    </w:p>
    <w:p>
      <w:pPr/>
      <w:r>
        <w:rPr/>
        <w:t xml:space="preserve">Potrafi wykorzystać wybrane metody analityczne w problemach organizacyjnych przedsiębiorstwa. Umie wyciągać wnioski na podstawie wyników analiz danych statystycznych lub eksperymentalnych.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(L2 - L4); Zadanie projektowe (P1).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U09_02: </w:t>
      </w:r>
    </w:p>
    <w:p>
      <w:pPr/>
      <w:r>
        <w:rPr/>
        <w:t xml:space="preserve">Stosuje wybrane metody statystyczne do analizy danych o jakości produkcji i jakości funkcjonowania systemów wytwórczych.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(L1 - L4).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M1A_U09_02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U10_01: </w:t>
      </w:r>
    </w:p>
    <w:p>
      <w:pPr/>
      <w:r>
        <w:rPr/>
        <w:t xml:space="preserve">Przy planowaniu przedsięwzięcia stosuje podejście systemowe. Potrafi poprawnie uwzględnić w projekcie przedsięwzięcia współzależność zadań i relacje między nimi.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(P2).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U16_01: </w:t>
      </w:r>
    </w:p>
    <w:p>
      <w:pPr/>
      <w:r>
        <w:rPr/>
        <w:t xml:space="preserve">Potrafi opracować i analizować (w wyznaczonym zakresie) projekty związane z organizacją procesów (np. wytwórczych)  oraz opracować plan przedsięwzięcia wykorzystując odpowiednie metody analityczne i narzędzia informatyczne.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(P1 - P2).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wagi stosowanych w praktyce metod organizacji pracy i systemów produkcyjnych, metod zarządzania jakością oraz odpowiedzialności kadry kierowniczej zarządzającej przedsiębiorstwem za pozycję rynkową przedsiębiorstwa i sprawność realizacji zadań produkcyjnych przez zespoły pracownicze. Rozumie rolę kadry inżynierskiej w przedsiębiorstwie jako grupy inicjującej działania projakościowe i innowacyjne.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W7); Sprawozdanie (L1 - L4).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2024-05-17T13:59:49+02:00</dcterms:created>
  <dcterms:modified xsi:type="dcterms:W3CDTF">2024-05-17T13:59:49+02:00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