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prof. PW, adam.kisiel@pw.edu.pl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Wprowadzenie historyczne, standard Ethernet i WiFi. 
2: Podstawy standardu TCP/IP, adresowanie w sieciach. 
3: Budowanie sieci lokalnych.
4: Internet i routing globalny. 
5: Protokoły TCP/UDP i usługi sieciowe. 
6: Najważniejsze usługi sieciowe: DNS, SSH, HTTP.
7: 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1.	20 pkt - kolokwium na wykładzie 
2.	30 pkt - projekty (2 projekty x 15 pkt) 
3.	30 pkt - wejściówki na laboratorium (6 wejściówek x 5 pkt) 
4.	14 pkt - obecność (7 zajęć x 2 pkt) 
5.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SK_W01: </w:t>
      </w:r>
    </w:p>
    <w:p>
      <w:pPr/>
      <w:r>
        <w:rPr/>
        <w:t xml:space="preserve">Ma wiedzę na temat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SK_W02: </w:t>
      </w:r>
    </w:p>
    <w:p>
      <w:pPr/>
      <w:r>
        <w:rPr/>
        <w:t xml:space="preserve">Ma wiedzę na temat bezpieczeństwa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SK_U01: </w:t>
      </w:r>
    </w:p>
    <w:p>
      <w:pPr/>
      <w:r>
        <w:rPr/>
        <w:t xml:space="preserve">Potrafi poprawnie skonfigurować klienta sieciowego – maszyny będącej klientem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keepNext w:val="1"/>
        <w:spacing w:after="10"/>
      </w:pPr>
      <w:r>
        <w:rPr>
          <w:b/>
          <w:bCs/>
        </w:rPr>
        <w:t xml:space="preserve">Efekt SK_U02: </w:t>
      </w:r>
    </w:p>
    <w:p>
      <w:pPr/>
      <w:r>
        <w:rPr/>
        <w:t xml:space="preserve">Potrafi stawiać i weryfikować hipotezy statystyczne na podstawie rzeczywistych wyników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SK_K01: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laboratorium/projekt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2026-08-18T22:58:23+02:00</dcterms:created>
  <dcterms:modified xsi:type="dcterms:W3CDTF">2026-08-18T22:58:23+02:00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