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Realizacja projektów urbanistycznych i planistycznych</w:t>
      </w:r>
    </w:p>
    <w:p>
      <w:pPr>
        <w:keepNext w:val="1"/>
        <w:spacing w:after="10"/>
      </w:pPr>
      <w:r>
        <w:rPr>
          <w:b/>
          <w:bCs/>
        </w:rPr>
        <w:t xml:space="preserve">Koordynator przedmiotu: </w:t>
      </w:r>
    </w:p>
    <w:p>
      <w:pPr>
        <w:spacing w:before="20" w:after="190"/>
      </w:pPr>
      <w:r>
        <w:rPr/>
        <w:t xml:space="preserve">dr inż. arch. Wojciech Bartoszczuk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GP.SIS703</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obecność na wykładach - 30 godzin 
b) obecność na ćwiczeniach - 30 godzin
c) konsultacje - 5 godzin
2. Praca własna studenta – 60 godzin, w tym: 
a) zapoznanie się ze wskazaną literaturą - 5 godzin
b) praca nad przygotowaniem wniosków i uwag do miejscowego planu zagospodarowania przestrzennego  - 15 godzin
c) praca nad przygotowaniem wniosku oraz decyzji o warunkach zabudowy - 15 godzin
d) praca nad przygotowaniem ogólnej analizy opłacalności inwestycji - 15 godzin
e) przygotowanie się do sprawdzianu zaliczającego wykłady - 10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65, w tym:
a) obecność na wykładach - 30 godzin 
b) obecność na ćwiczeniach - 30 godzin
c)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pkt. ECTS - 75 godzin, w tym: 
a) obecność na ćwiczeniach - 30 godzin
b) praca nad przygotowaniem wniosków i uwag do miejscowego planu zagospodarowania przestrzennego  - 15 godzin
c) praca nad przygotowaniem wniosku oraz decyzji o warunkach zabudowy - 15 godzin
d) praca nad przygotowaniem ogólnej analizy opłacalności inwestycji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Planowanie przestrzenne (projekt planistyczny) i Planowanie przestrzenne w praktyce - na semestrze VI.</w:t>
      </w:r>
    </w:p>
    <w:p>
      <w:pPr>
        <w:keepNext w:val="1"/>
        <w:spacing w:after="10"/>
      </w:pPr>
      <w:r>
        <w:rPr>
          <w:b/>
          <w:bCs/>
        </w:rPr>
        <w:t xml:space="preserve">Limit liczby studentów: </w:t>
      </w:r>
    </w:p>
    <w:p>
      <w:pPr>
        <w:spacing w:before="20" w:after="190"/>
      </w:pPr>
      <w:r>
        <w:rPr/>
        <w:t xml:space="preserve">90 – studentów na wykładzie, 30 – studentów na ćwiczeniach </w:t>
      </w:r>
    </w:p>
    <w:p>
      <w:pPr>
        <w:keepNext w:val="1"/>
        <w:spacing w:after="10"/>
      </w:pPr>
      <w:r>
        <w:rPr>
          <w:b/>
          <w:bCs/>
        </w:rPr>
        <w:t xml:space="preserve">Cel przedmiotu: </w:t>
      </w:r>
    </w:p>
    <w:p>
      <w:pPr>
        <w:spacing w:before="20" w:after="190"/>
      </w:pPr>
      <w:r>
        <w:rPr/>
        <w:t xml:space="preserve">Celem przedmiotu jest przekazanie wiedzy oraz praktycznych umiejętności dotyczących procedur planistycznych i administracyjnych związanych z realizacją projektów urbanistycznych i planistycznych w sytuacji obowiązywania dokumentów planistycznych, jak również ich braku; a także ekonomicznych konsekwencji przyjętych rozwiązań projektowych dla samorządu lokalnego oraz inwestora.</w:t>
      </w:r>
    </w:p>
    <w:p>
      <w:pPr>
        <w:keepNext w:val="1"/>
        <w:spacing w:after="10"/>
      </w:pPr>
      <w:r>
        <w:rPr>
          <w:b/>
          <w:bCs/>
        </w:rPr>
        <w:t xml:space="preserve">Treści kształcenia: </w:t>
      </w:r>
    </w:p>
    <w:p>
      <w:pPr>
        <w:spacing w:before="20" w:after="190"/>
      </w:pPr>
      <w:r>
        <w:rPr/>
        <w:t xml:space="preserve">WYKŁADY:
1. System planistyczny na szczeblu lokalnym.
2. Procedury planistyczne.
3. Wnioski i uwagi do projektu miejscowego planu zagospodarowania przestrzennego.
4. Decyzja o warunkach zabudowy oraz decyzja o lokalizacji inwestycji celu publicznego.
5. Decyzja o lokalizacji inwestycji celu publicznego.
6. Ekonomika procesu inwestycyjnego.
7. Analiza ekonomiczna realizacji miejscowego planu zagospodarowania przestrzennego.
ĆWICZENIA:
1. Przygotowanie wniosku o przystąpienie do sporządzania miejscowego planu zagospodarowania przestrzennego.
2. Przygotowanie wniosku do sporządzanego miejscowego planu zagospodarowania przestrzennego.
3. Przygotowanie uwag do projektu miejscowego planu zagospodarowania przestrzennego.
4. Przygotowanie wniosku o wydanie decyzji o warunkach zabudowy.
5. Przygotowanie projektu decyzji o warunkach zabudowy.
6. Przygotowanie ogólnej analizy opłacalności inwestycji.
7. Przygotowanie analizy ekonomicznej realizacji miejscowego planu zagospodarowania przestrzennego.
Powyższe dokumenty/analizy są przygotowywane dla "realnych" inwestycji - wybranych kwartałów zabudowy z opracowanych przez studentów projektów urbanistycznych i planistycznych na wcześniejszych semestrach, w oparciu o rzeczywistą sytuację planistyczną danej gminy.</w:t>
      </w:r>
    </w:p>
    <w:p>
      <w:pPr>
        <w:keepNext w:val="1"/>
        <w:spacing w:after="10"/>
      </w:pPr>
      <w:r>
        <w:rPr>
          <w:b/>
          <w:bCs/>
        </w:rPr>
        <w:t xml:space="preserve">Metody oceny: </w:t>
      </w:r>
    </w:p>
    <w:p>
      <w:pPr>
        <w:spacing w:before="20" w:after="190"/>
      </w:pPr>
      <w:r>
        <w:rPr/>
        <w:t xml:space="preserve">Ocena końcowa jest średnią arytmetyczną ze sprawdzianu z wykładów i oceny z ćwiczeń.
Forma zaliczenia wykładów - sprawdzian w formie pisemnej, graficznej lub ustnej, odnoszący się do treści omawianych na wykładach. Forma zaliczenia ćwiczeń projektowych - ocena poprawności wykonanych w ramach ćwiczeń poszczególnych zadań (poprawnego sformułowania oraz użytej argumentacji we wnioskach, uwagach i decyzjach oraz prawidłowości ogólnej analizy ekonomicznej - nakładów i przychodów związanych z realizacją rozwiązań projektowych, zarówno dla lokalnego samorządu jak i potencjalnego inwestora).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Chmielewski J.M., 2001, Teoria urbanistyki w projektowaniu i planowaniu miast, Oficyna Wydawnicza Politechniki Warszawskiej, Warszawa 2001.
2. Chmielewski J. M., Węcławowicz G., Degórska B., Bartoszczuk W., Brzosko-Sermak A., Kraków. Wyzwania rozwojowe polityki przestrzennej, Oficyna Wydawnicza Politechniki Warszawskiej, Warszawa 2013.
3. Chmielewski J.M., Teoria i praktyka planowania przestrzennego, Oficyna Wydawnicza Politechniki Warszawskiej, Warszawa 2016.
4. Niewiadomski Z., Planowanie przestrzenne. Zarys systemu. Wydawnictwo Prawnicze LexisNexis, 2003.
5. Prus B., Antolak M., Bartoszczuk W., Bernaciak A., Jopek D., Majewska A., Oleński M., Pijanowski J.M., Szumigała P., Problemy kształtowania ładu przestrzennego, Wydawnictwo Uniwersytetu Rolniczego w Krakowie, Kraków 2015.
6. Śleszyński P., Komornicki T., Solon J., Więckowski M., Planowanie przestrzenne w gminach, Instytut Geografii i Przestrzennego Zagospodarowania PAN, Wydawnictwo Akademickie Sedno, Warszawa 2012. 
7. Ustawa z dnia 27 marca 2003r. o planowaniu i zagospodarowaniu przestrzennym (z późn. zm.), Dz.U.2018.0.1945 t.j.
8.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GP.SIS703_W1: </w:t>
      </w:r>
    </w:p>
    <w:p>
      <w:pPr/>
      <w:r>
        <w:rPr/>
        <w:t xml:space="preserve">ma podstawową wiedzę o normach i przepisach prawnych dotyczących planowania i zagospodarowania przestrzennego - w szczególności dotyczących procesu realizacji projektu - pozwalającą ocenić jakość zagospodarowania terenu pod kątem zgodności z powyższymi przepisami, a także ocenić opłacalność ekonomiczną realizacji projektu</w:t>
      </w:r>
    </w:p>
    <w:p>
      <w:pPr>
        <w:spacing w:before="60"/>
      </w:pPr>
      <w:r>
        <w:rPr/>
        <w:t xml:space="preserve">Weryfikacja: </w:t>
      </w:r>
    </w:p>
    <w:p>
      <w:pPr>
        <w:spacing w:before="20" w:after="190"/>
      </w:pPr>
      <w:r>
        <w:rPr/>
        <w:t xml:space="preserve">ocena sprawdzianu z wykładów oraz wykonanych w ramach ćwiczeń poszczególnych zadań, w tym sprawdzenie poprawności pod względem prawnym zredagowanych dokumentów oraz weryfikacja kosztów i przychodów wynikających z realizacji wybranego projektu</w:t>
      </w:r>
    </w:p>
    <w:p>
      <w:pPr>
        <w:spacing w:before="20" w:after="190"/>
      </w:pPr>
      <w:r>
        <w:rPr>
          <w:b/>
          <w:bCs/>
        </w:rPr>
        <w:t xml:space="preserve">Powiązane efekty kierunkowe: </w:t>
      </w:r>
      <w:r>
        <w:rPr/>
        <w:t xml:space="preserve">K_W13, K_W21</w:t>
      </w:r>
    </w:p>
    <w:p>
      <w:pPr>
        <w:spacing w:before="20" w:after="190"/>
      </w:pPr>
      <w:r>
        <w:rPr>
          <w:b/>
          <w:bCs/>
        </w:rPr>
        <w:t xml:space="preserve">Powiązane efekty obszarowe: </w:t>
      </w:r>
      <w:r>
        <w:rPr/>
        <w:t xml:space="preserve">S1A_W07, T1A_W09</w:t>
      </w:r>
    </w:p>
    <w:p>
      <w:pPr>
        <w:keepNext w:val="1"/>
        <w:spacing w:after="10"/>
      </w:pPr>
      <w:r>
        <w:rPr>
          <w:b/>
          <w:bCs/>
        </w:rPr>
        <w:t xml:space="preserve">Efekt GP.SIS703_W2: </w:t>
      </w:r>
    </w:p>
    <w:p>
      <w:pPr/>
      <w:r>
        <w:rPr/>
        <w:t xml:space="preserve">ma wiedzę o zakresie i randze ustaleń planistycznych, a także ich wpływie na możliwości inwestycyjne na danym terenie</w:t>
      </w:r>
    </w:p>
    <w:p>
      <w:pPr>
        <w:spacing w:before="60"/>
      </w:pPr>
      <w:r>
        <w:rPr/>
        <w:t xml:space="preserve">Weryfikacja: </w:t>
      </w:r>
    </w:p>
    <w:p>
      <w:pPr>
        <w:spacing w:before="20" w:after="190"/>
      </w:pPr>
      <w:r>
        <w:rPr/>
        <w:t xml:space="preserve">ocena sprawdzianu z wykładów oraz wykonanych w ramach ćwiczeń poszczególnych zadań, w tym sprawdzenie zakresu ustaleń planistycznych oraz weryfikacja kosztów i przychodów wynikających z realizacji wybranego projektu</w:t>
      </w:r>
    </w:p>
    <w:p>
      <w:pPr>
        <w:spacing w:before="20" w:after="190"/>
      </w:pPr>
      <w:r>
        <w:rPr>
          <w:b/>
          <w:bCs/>
        </w:rPr>
        <w:t xml:space="preserve">Powiązane efekty kierunkowe: </w:t>
      </w:r>
      <w:r>
        <w:rPr/>
        <w:t xml:space="preserve">K_W24_UR, K_W25_UR, K_W27_UR</w:t>
      </w:r>
    </w:p>
    <w:p>
      <w:pPr>
        <w:spacing w:before="20" w:after="190"/>
      </w:pPr>
      <w:r>
        <w:rPr>
          <w:b/>
          <w:bCs/>
        </w:rPr>
        <w:t xml:space="preserve">Powiązane efekty obszarowe: </w:t>
      </w:r>
      <w:r>
        <w:rPr/>
        <w:t xml:space="preserve">T1A_W01, T1A_W04, T1A_W04, T1A_W07</w:t>
      </w:r>
    </w:p>
    <w:p>
      <w:pPr>
        <w:keepNext w:val="1"/>
        <w:spacing w:after="10"/>
      </w:pPr>
      <w:r>
        <w:rPr>
          <w:b/>
          <w:bCs/>
        </w:rPr>
        <w:t xml:space="preserve">Efekt GP.SIS703_W3: </w:t>
      </w:r>
    </w:p>
    <w:p>
      <w:pPr/>
      <w:r>
        <w:rPr/>
        <w:t xml:space="preserve">ma wiedzę o możliwości planistycznej ochrony interesu i dóbr publicznych przy uwzględnieniu zasad zrównoważonego rozwoju i w tworzeniu ładu przestrzennego</w:t>
      </w:r>
    </w:p>
    <w:p>
      <w:pPr>
        <w:spacing w:before="60"/>
      </w:pPr>
      <w:r>
        <w:rPr/>
        <w:t xml:space="preserve">Weryfikacja: </w:t>
      </w:r>
    </w:p>
    <w:p>
      <w:pPr>
        <w:spacing w:before="20" w:after="190"/>
      </w:pPr>
      <w:r>
        <w:rPr/>
        <w:t xml:space="preserve">ocena sprawdzianu z wykładów oraz wykonanych w ramach ćwiczeń poszczególnych zadań, w tym sprawdzenie zredagowanych dokumentów pod kątem zgodności z przepisami postulowanych zmian dotyczących regulacji planistycznych</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GP.SIS703_U1: </w:t>
      </w:r>
    </w:p>
    <w:p>
      <w:pPr/>
      <w:r>
        <w:rPr/>
        <w:t xml:space="preserve">potrafi pracować indywidualnie i w zespole w celu wspólnego wykonania zadania</w:t>
      </w:r>
    </w:p>
    <w:p>
      <w:pPr>
        <w:spacing w:before="60"/>
      </w:pPr>
      <w:r>
        <w:rPr/>
        <w:t xml:space="preserve">Weryfikacja: </w:t>
      </w:r>
    </w:p>
    <w:p>
      <w:pPr>
        <w:spacing w:before="20" w:after="190"/>
      </w:pPr>
      <w:r>
        <w:rPr/>
        <w:t xml:space="preserve">ocena sprawdzianu z wykładów oraz wykonanych w ramach ćwiczeń poszczególnych zadań, w tym wykonywanych zespołowo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GP.SIS703_U2: </w:t>
      </w:r>
    </w:p>
    <w:p>
      <w:pPr/>
      <w:r>
        <w:rPr/>
        <w:t xml:space="preserve">potrafi przygotować dokumentację i przedstawić autoreferat dotyczący wymaganych dokumentów w procesie realizacji projektu</w:t>
      </w:r>
    </w:p>
    <w:p>
      <w:pPr>
        <w:spacing w:before="60"/>
      </w:pPr>
      <w:r>
        <w:rPr/>
        <w:t xml:space="preserve">Weryfikacja: </w:t>
      </w:r>
    </w:p>
    <w:p>
      <w:pPr>
        <w:spacing w:before="20" w:after="190"/>
      </w:pPr>
      <w:r>
        <w:rPr/>
        <w:t xml:space="preserve">ocena sprawdzianu z wykładów oraz wykonanych w ramach ćwiczeń poszczególnych zadań, w tym wygłoszenie autoreferatu dotyczącego wykonanego zadania</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GP.SIS703_U3: </w:t>
      </w:r>
    </w:p>
    <w:p>
      <w:pPr/>
      <w:r>
        <w:rPr/>
        <w:t xml:space="preserve">potrafi wykorzystać wiedzę z różnych dziedzin, niezbędna do planowania danej przestrzeni, potrafi pozyskiwać dane do analizowania opłacalność ekonomicznej własnego projektu</w:t>
      </w:r>
    </w:p>
    <w:p>
      <w:pPr>
        <w:spacing w:before="60"/>
      </w:pPr>
      <w:r>
        <w:rPr/>
        <w:t xml:space="preserve">Weryfikacja: </w:t>
      </w:r>
    </w:p>
    <w:p>
      <w:pPr>
        <w:spacing w:before="20" w:after="190"/>
      </w:pPr>
      <w:r>
        <w:rPr/>
        <w:t xml:space="preserve">ocena sprawdzianu z wykładów oraz wykonanych w ramach ćwiczeń poszczególnych zadań, w tym sprawdzenie zasadności wnioskowanych zmian w zagospodarowaniu oraz weryfikacja analizy ekonomicznej wybranego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GP.SIS703_U4: </w:t>
      </w:r>
    </w:p>
    <w:p>
      <w:pPr/>
      <w:r>
        <w:rPr/>
        <w:t xml:space="preserve">posiada umiejętność pracy z ustawami i rozporządzeniami z zakresu planowania przestrzennego, a także aktami prawa miejscowego: studiami uwarunkowań i kierunków zagospodarowania oraz miejscowymi planami zagospodarowania przestrzennego</w:t>
      </w:r>
    </w:p>
    <w:p>
      <w:pPr>
        <w:spacing w:before="60"/>
      </w:pPr>
      <w:r>
        <w:rPr/>
        <w:t xml:space="preserve">Weryfikacja: </w:t>
      </w:r>
    </w:p>
    <w:p>
      <w:pPr>
        <w:spacing w:before="20" w:after="190"/>
      </w:pPr>
      <w:r>
        <w:rPr/>
        <w:t xml:space="preserve">ocena sprawdzianu z wykładów oraz wykonanych w ramach ćwiczeń poszczególnych zadań, w tym sprawdzenie zgodności z obowiązującymi przepisami i dokumentami planistycznymi</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GP.SIS703_U5: </w:t>
      </w:r>
    </w:p>
    <w:p>
      <w:pPr/>
      <w:r>
        <w:rPr/>
        <w:t xml:space="preserve">potrafi skwantyfikować i uzasadnić rachunkowo opłacalność przyjętych rozwiązań w projekcie wybranego obszaru, potrafi przeanalizować cechy istniejące uwarunkowania i możliwości rozwoju danego obszaru, potrafi przeanalizować rozwiązania projektowe pod kątem ich zgodności z przepisami prawa</w:t>
      </w:r>
    </w:p>
    <w:p>
      <w:pPr>
        <w:spacing w:before="60"/>
      </w:pPr>
      <w:r>
        <w:rPr/>
        <w:t xml:space="preserve">Weryfikacja: </w:t>
      </w:r>
    </w:p>
    <w:p>
      <w:pPr>
        <w:spacing w:before="20" w:after="190"/>
      </w:pPr>
      <w:r>
        <w:rPr/>
        <w:t xml:space="preserve">ocena sprawdzianu z wykładów oraz wykonanych w ramach ćwiczeń poszczególnych zadań, w tym sprawdzenia zasadności przyjętych rozwiązań funkcjonalno-przestrzennych, a także wykonanej analizy ekonomicznej dla wybranego projektu</w:t>
      </w:r>
    </w:p>
    <w:p>
      <w:pPr>
        <w:spacing w:before="20" w:after="190"/>
      </w:pPr>
      <w:r>
        <w:rPr>
          <w:b/>
          <w:bCs/>
        </w:rPr>
        <w:t xml:space="preserve">Powiązane efekty kierunkowe: </w:t>
      </w:r>
      <w:r>
        <w:rPr/>
        <w:t xml:space="preserve">K_U20_UR, K_U21_UR</w:t>
      </w:r>
    </w:p>
    <w:p>
      <w:pPr>
        <w:spacing w:before="20" w:after="190"/>
      </w:pPr>
      <w:r>
        <w:rPr>
          <w:b/>
          <w:bCs/>
        </w:rPr>
        <w:t xml:space="preserve">Powiązane efekty obszarowe: </w:t>
      </w:r>
      <w:r>
        <w:rPr/>
        <w:t xml:space="preserve">S1A_U05, S1A_U03</w:t>
      </w:r>
    </w:p>
    <w:p>
      <w:pPr>
        <w:pStyle w:val="Heading3"/>
      </w:pPr>
      <w:bookmarkStart w:id="4" w:name="_Toc4"/>
      <w:r>
        <w:t>Profil ogólnoakademicki - kompetencje społeczne</w:t>
      </w:r>
      <w:bookmarkEnd w:id="4"/>
    </w:p>
    <w:p>
      <w:pPr>
        <w:keepNext w:val="1"/>
        <w:spacing w:after="10"/>
      </w:pPr>
      <w:r>
        <w:rPr>
          <w:b/>
          <w:bCs/>
        </w:rPr>
        <w:t xml:space="preserve">Efekt GP.SIS703_K1: </w:t>
      </w:r>
    </w:p>
    <w:p>
      <w:pPr/>
      <w:r>
        <w:rPr/>
        <w:t xml:space="preserve">rozumie potrzebę i zna możliwości dalszego dokształcania się w celu podnoszenia kompetencji zawodowych w zakresie planowania przestrzennego</w:t>
      </w:r>
    </w:p>
    <w:p>
      <w:pPr>
        <w:spacing w:before="60"/>
      </w:pPr>
      <w:r>
        <w:rPr/>
        <w:t xml:space="preserve">Weryfikacja: </w:t>
      </w:r>
    </w:p>
    <w:p>
      <w:pPr>
        <w:spacing w:before="20" w:after="190"/>
      </w:pPr>
      <w:r>
        <w:rPr/>
        <w:t xml:space="preserve">ocena sprawdzianu z wykładów oraz wykonanych w ramach ćwiczeń poszczególnych zadań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GP.SIS703_K2: </w:t>
      </w:r>
    </w:p>
    <w:p>
      <w:pPr/>
      <w:r>
        <w:rPr/>
        <w:t xml:space="preserve">ma świadomość odpowiedzialności za podejmowane decyzje projektowe, w tym odnoszące się do środowiska zamieszkania </w:t>
      </w:r>
    </w:p>
    <w:p>
      <w:pPr>
        <w:spacing w:before="60"/>
      </w:pPr>
      <w:r>
        <w:rPr/>
        <w:t xml:space="preserve">Weryfikacja: </w:t>
      </w:r>
    </w:p>
    <w:p>
      <w:pPr>
        <w:spacing w:before="20" w:after="190"/>
      </w:pPr>
      <w:r>
        <w:rPr/>
        <w:t xml:space="preserve">ocena sprawdzianu z wykładów oraz wykonanych w ramach ćwiczeń poszczególnych zadań, w tym sprawdzenie zasadności wnioskowanych zmian w zagospodarowaniu pod kątem zgodności z zasadami ładu przestrzennego</w:t>
      </w:r>
    </w:p>
    <w:p>
      <w:pPr>
        <w:spacing w:before="20" w:after="190"/>
      </w:pPr>
      <w:r>
        <w:rPr>
          <w:b/>
          <w:bCs/>
        </w:rPr>
        <w:t xml:space="preserve">Powiązane efekty kierunkowe: </w:t>
      </w:r>
      <w:r>
        <w:rPr/>
        <w:t xml:space="preserve">K_K02, K_K08_UR</w:t>
      </w:r>
    </w:p>
    <w:p>
      <w:pPr>
        <w:spacing w:before="20" w:after="190"/>
      </w:pPr>
      <w:r>
        <w:rPr>
          <w:b/>
          <w:bCs/>
        </w:rPr>
        <w:t xml:space="preserve">Powiązane efekty obszarowe: </w:t>
      </w:r>
      <w:r>
        <w:rPr/>
        <w:t xml:space="preserve">T1A_K02, T1A_K07</w:t>
      </w:r>
    </w:p>
    <w:p>
      <w:pPr>
        <w:keepNext w:val="1"/>
        <w:spacing w:after="10"/>
      </w:pPr>
      <w:r>
        <w:rPr>
          <w:b/>
          <w:bCs/>
        </w:rPr>
        <w:t xml:space="preserve">Efekt GP.SIS703_K3: </w:t>
      </w:r>
    </w:p>
    <w:p>
      <w:pPr/>
      <w:r>
        <w:rPr/>
        <w:t xml:space="preserve">ma świadomość interdyscyplinarności w procesie projektowania oraz odpowiedzialności za wspólnie realizowane zadania, potrafi pracować i debatować w grupie z innymi specjalistami</w:t>
      </w:r>
    </w:p>
    <w:p>
      <w:pPr>
        <w:spacing w:before="60"/>
      </w:pPr>
      <w:r>
        <w:rPr/>
        <w:t xml:space="preserve">Weryfikacja: </w:t>
      </w:r>
    </w:p>
    <w:p>
      <w:pPr>
        <w:spacing w:before="20" w:after="190"/>
      </w:pPr>
      <w:r>
        <w:rPr/>
        <w:t xml:space="preserve">ocena sprawdzianu z wykładów oraz wykonanych w ramach ćwiczeń poszczególnych zadań, w tym wykonywanych zespołowo</w:t>
      </w:r>
    </w:p>
    <w:p>
      <w:pPr>
        <w:spacing w:before="20" w:after="190"/>
      </w:pPr>
      <w:r>
        <w:rPr>
          <w:b/>
          <w:bCs/>
        </w:rPr>
        <w:t xml:space="preserve">Powiązane efekty kierunkowe: </w:t>
      </w:r>
      <w:r>
        <w:rPr/>
        <w:t xml:space="preserve">K_K04, K_K06, K_K07</w:t>
      </w:r>
    </w:p>
    <w:p>
      <w:pPr>
        <w:spacing w:before="20" w:after="190"/>
      </w:pPr>
      <w:r>
        <w:rPr>
          <w:b/>
          <w:bCs/>
        </w:rPr>
        <w:t xml:space="preserve">Powiązane efekty obszarowe: </w:t>
      </w:r>
      <w:r>
        <w:rPr/>
        <w:t xml:space="preserve">T1A_K03, T1A_K04, 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2026-01-12T01:52:17+01:00</dcterms:created>
  <dcterms:modified xsi:type="dcterms:W3CDTF">2026-01-12T01:52:17+01:00</dcterms:modified>
</cp:coreProperties>
</file>

<file path=docProps/custom.xml><?xml version="1.0" encoding="utf-8"?>
<Properties xmlns="http://schemas.openxmlformats.org/officeDocument/2006/custom-properties" xmlns:vt="http://schemas.openxmlformats.org/officeDocument/2006/docPropsVTypes"/>
</file>