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 godziny, w tym
a) uczestnictwo w wykładach - 16 godzin
b) uczestnictwo w ćwiczeniach  - 16 godzin
c) konsultacje  - 2 godziny
2. Praca własna studenta - 66 godzin, w tym
a) dodatkowy czas niezbędny na realizację ćwiczeń - 50 godzin
b) przygotowanie do zaliczeń i sprawdzianów - 16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34, w tym:
a) uczestnictwo w wykładach - 16 godzin
b) uczestnictwo w ćwiczeniach  - 16 godzin
c) konsultacje 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- 66 godzin, w tym:
a) uczestnictwo w ćwiczeniach  - 16 godzin
b) dodatkowy czas niezbędny na realizację ćwiczeń - 50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 przestrzennych.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powiatach: metoda oparta na danych wektorowych, metoda hybrydowa łącząca dane wektorowe i rastrowe. Udostępnianie danych z PZGiK. Opłaty za udostępnianie danych. Popularyzacja zasobu. Udostępnianie danych z wykorzystaniem internetu. Usługi sieciowe. Aspekty prawne udostępniania danych. Zagadnienie wymiany danych SWING, TANGO, SWDE, GML. Zagadnienie krajowej i europejskiej Infrastruktury Danych Przestrzennych.
ĆWICZENIA PROJEKTOWE: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projektu oblicza się jako średnią arytmetyczną z ocen za poszczególne projekty oraz za kolokwium. Projekty i kolokwium oceniane są w skali od 2 do 5.  Oceną z zaliczenia wykładów jest ocena uzyskana z kolokwium zaliczającego wykłady.
Ocenę ogólną z przedmiotu oblicza się jako średnią arytmetyczna z projektu oraz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(1990), Systemy informacji przestrzennej, PPWK, Warszawa.
2. Izdebski W. (2004), Wykłady z przedmiotu SIT, www.izdebski.edu.pl.
3. Izdebski W. (2015) Dobre praktyki udziału gmin i powiatów w tworzeniu infrastruktury danych przestrzennych w Polsce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GP.NIK506_W1: </w:t>
      </w:r>
    </w:p>
    <w:p>
      <w:pPr/>
      <w:r>
        <w:rPr/>
        <w:t xml:space="preserve">posiada podstawową wiedzę w zakresie budowy przestrzennych baz danych i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T1A_W07, T1A_W02</w:t>
      </w:r>
    </w:p>
    <w:p>
      <w:pPr>
        <w:keepNext w:val="1"/>
        <w:spacing w:after="10"/>
      </w:pPr>
      <w:r>
        <w:rPr>
          <w:b/>
          <w:bCs/>
        </w:rPr>
        <w:t xml:space="preserve">Efekt GP.NIK506_W2: </w:t>
      </w:r>
    </w:p>
    <w:p>
      <w:pPr/>
      <w:r>
        <w:rPr/>
        <w:t xml:space="preserve">ma wiedzę z zakresu korzystania z usług sieciowych oraz publikacji danych przestrzennych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GP.NIK506_U1: </w:t>
      </w:r>
    </w:p>
    <w:p>
      <w:pPr/>
      <w:r>
        <w:rPr/>
        <w:t xml:space="preserve">potrafi zaprojektować i utworzyć bazę danych przestrzennych stanowiącą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GP.NIK506_U2: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GP.NIK506_U3: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GP.NIK506_K1: </w:t>
      </w:r>
    </w:p>
    <w:p>
      <w:pPr/>
      <w:r>
        <w:rPr/>
        <w:t xml:space="preserve">ma świadomość konieczności ciągłego dokształcania się w obliczu zmieniających się technologii pomiarowych i przetwarzania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2026-08-19T15:05:16+02:00</dcterms:created>
  <dcterms:modified xsi:type="dcterms:W3CDTF">2026-08-19T15:05:16+02:00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