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czym jest cywilizacja i jakie są najczęściej spotykane prawne sposoby jej pojmowania.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K_W02	, K_W03, K_W04</w:t>
      </w:r>
    </w:p>
    <w:p>
      <w:pPr>
        <w:spacing w:before="20" w:after="190"/>
      </w:pPr>
      <w:r>
        <w:rPr>
          <w:b/>
          <w:bCs/>
        </w:rPr>
        <w:t xml:space="preserve">Powiązane efekty obszarowe: </w:t>
      </w:r>
      <w:r>
        <w:rPr/>
        <w:t xml:space="preserve">S1A_W01, S1A_W02, S1A_W04, S1A_W05, S1A_W06, S1A_W07, S1A_W08, S1A_W01, S1A_W02, S1A_W03, S1A_W04, S1A_W05, S1A_W07, S1A_W08, S1A_W09, S1A_W03, S1A_W07, S1A_W09, S1A_W11</w:t>
      </w:r>
    </w:p>
    <w:p>
      <w:pPr>
        <w:keepNext w:val="1"/>
        <w:spacing w:after="10"/>
      </w:pPr>
      <w:r>
        <w:rPr>
          <w:b/>
          <w:bCs/>
        </w:rPr>
        <w:t xml:space="preserve">Efekt W02: </w:t>
      </w:r>
    </w:p>
    <w:p>
      <w:pPr/>
      <w:r>
        <w:rPr/>
        <w:t xml:space="preserve">Zna globalne trendy powodujące upowszechnienie się technologii informacyjnej i prawne aspekty tego zjawiska.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K_W03, K_W04, K_W05</w:t>
      </w:r>
    </w:p>
    <w:p>
      <w:pPr>
        <w:spacing w:before="20" w:after="190"/>
      </w:pPr>
      <w:r>
        <w:rPr>
          <w:b/>
          <w:bCs/>
        </w:rPr>
        <w:t xml:space="preserve">Powiązane efekty obszarowe: </w:t>
      </w:r>
      <w:r>
        <w:rPr/>
        <w:t xml:space="preserve">S1A_W01, S1A_W02, S1A_W03, S1A_W04, S1A_W05, S1A_W07, S1A_W08, S1A_W09, S1A_W03, S1A_W07, S1A_W09, S1A_W11, S1A_W02, S1A_W03, S1A_W04, S1A_W07, S1A_W08</w:t>
      </w:r>
    </w:p>
    <w:p>
      <w:pPr>
        <w:keepNext w:val="1"/>
        <w:spacing w:after="10"/>
      </w:pPr>
      <w:r>
        <w:rPr>
          <w:b/>
          <w:bCs/>
        </w:rPr>
        <w:t xml:space="preserve">Efekt W03: </w:t>
      </w:r>
    </w:p>
    <w:p>
      <w:pPr/>
      <w:r>
        <w:rPr/>
        <w:t xml:space="preserve">Zna podstawowe aspekty techniczne rozwoju cywilizacji technicznej.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[PL] Potrafi właściwie zdiagnozować prawne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dobierać prawne narzędzia informacyjne w celu pogłębiania, międzyludzkich relacji.</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K02: </w:t>
      </w:r>
    </w:p>
    <w:p>
      <w:pPr/>
      <w:r>
        <w:rPr/>
        <w:t xml:space="preserve">[PL] Zna wpływ technologii na możliwości przetwarzania informacji i prawne skutki tego zjawiska.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K03: </w:t>
      </w:r>
    </w:p>
    <w:p>
      <w:pPr/>
      <w:r>
        <w:rPr/>
        <w:t xml:space="preserve">Umie wykorzystać funkcjonujące w administracji systemy informatyczne, potrafi rozeznać techniczne skutki ich wykorzystania.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2026-05-08T13:03:00+02:00</dcterms:created>
  <dcterms:modified xsi:type="dcterms:W3CDTF">2026-05-08T13:03:00+02:00</dcterms:modified>
</cp:coreProperties>
</file>

<file path=docProps/custom.xml><?xml version="1.0" encoding="utf-8"?>
<Properties xmlns="http://schemas.openxmlformats.org/officeDocument/2006/custom-properties" xmlns:vt="http://schemas.openxmlformats.org/officeDocument/2006/docPropsVTypes"/>
</file>