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Perswazja i argumentacja</w:t>
      </w:r>
    </w:p>
    <w:p>
      <w:pPr>
        <w:keepNext w:val="1"/>
        <w:spacing w:after="10"/>
      </w:pPr>
      <w:r>
        <w:rPr>
          <w:b/>
          <w:bCs/>
        </w:rPr>
        <w:t xml:space="preserve">Koordynator przedmiotu: </w:t>
      </w:r>
    </w:p>
    <w:p>
      <w:pPr>
        <w:spacing w:before="20" w:after="190"/>
      </w:pPr>
      <w:r>
        <w:rPr/>
        <w:t xml:space="preserve">dr Beata Witkowska-Maksimczuk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A13_PiA</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
Praca studenta na ćwiczeniach 15
Przygotowanie do zajęć 60h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zaznajomienie studentów ze współczesną wiedzą z zakresu logicznej teorii argumentacji, psychologii perswazji i retoryki oraz kształtowanie ich praktycznych umiejętności z tego zakresu. Tego rodzaju wiedza i umiejętności mogą być użyteczne w codziennej komunikacji interpersonalnej, w pracy zawodowej, w szczególności w pracy urzędnika, a także w działalności społecznej.
</w:t>
      </w:r>
    </w:p>
    <w:p>
      <w:pPr>
        <w:keepNext w:val="1"/>
        <w:spacing w:after="10"/>
      </w:pPr>
      <w:r>
        <w:rPr>
          <w:b/>
          <w:bCs/>
        </w:rPr>
        <w:t xml:space="preserve">Treści kształcenia: </w:t>
      </w:r>
    </w:p>
    <w:p>
      <w:pPr>
        <w:spacing w:before="20" w:after="190"/>
      </w:pPr>
      <w:r>
        <w:rPr/>
        <w:t xml:space="preserve">"1.	Perswazja a argumentacja – wprowadzenie. 
2.	Argumentacja jako podstawa krytycznego myślenia i racjonalnej dyskusji
3.	Wypowiedzi wieloznaczne. Funkcje wypowiedzi 
4.	Wypowiedzi argumentacyjne i problem ich poprawności
5.	Niektóre typy argumentów. Typowe błędy argumentacji
6.	Logiczne techniki manipulacji (sofizmaty)
7.	Argumentacja w pracy urzędnika
8.	Podsumowanie. Zasady i techniki poprawnej argumentacji
9.	Wypowiedzi jako działania (teoria aktów mowy)
10.	Wyniki badań empirycznych dotyczących skuteczności perswazji. Główne teorie perswazji
11.	Techniki perswazji i figury retoryczne. Przyczyny nieudanej perswazji
12.	Perswazja a manipulacja. Chwyty erystyczne i pseudoargumenty
13.	Naiwne taktyki manipulacyjne: presja, szantaż i kłamstwo
14.	Perswazja w pracy urzędnika
15.	Podsumowanie. Zasady i techniki skutecznej perswazji"
</w:t>
      </w:r>
    </w:p>
    <w:p>
      <w:pPr>
        <w:keepNext w:val="1"/>
        <w:spacing w:after="10"/>
      </w:pPr>
      <w:r>
        <w:rPr>
          <w:b/>
          <w:bCs/>
        </w:rPr>
        <w:t xml:space="preserve">Metody oceny: </w:t>
      </w:r>
    </w:p>
    <w:p>
      <w:pPr>
        <w:spacing w:before="20" w:after="190"/>
      </w:pPr>
      <w:r>
        <w:rPr/>
        <w:t xml:space="preserve">ocena na podstawie punktów z wypowiedzi ustnych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Hołówka T., Kultura logiczna w przykładach, Wydawnictwo Naukowe PWN, Warszawa 2005
Szymanek K., K.A. Wieczorek, A. Wójcik, Sztuka argumentacji. Ćwiczenia w badaniu argumentów, Wydawnictwo Naukowe PWN, Warszawa 2006
Tokarz M., Argumentacja, perswazja, manipulacja. Wykłady z teorii komunikacji, Gdańskie Wydawnictwo Psychologiczne, Gdańsk 2006
Szymanek K., Sztuka argumentacji. Słownik terminologiczny, Wydawnictwo Naukowe PWN, Warszawa 2005
Witkowska-Maksimczuk B., Elementy retoryki i erystyki  w przykładach, PW, 2014
Literatura uzupełniająca:
Cialdini R., Wywieranie wpływu na ludzi. Teoria i praktyka, Gdańskie Wydawnictwo Psychologiczne, Gdańsk 2009
Pease A., B. Pease, Mowa ciała, Rebis, 2007
Schopenhauer A., Erystyka, czyli sztuka prowadzenia sporów, Skrypt SP, 2003.
Szymanek K., Sztuka argumentacji. Słownik terminologiczny, Wyd. Naukowe PWN, 2005"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z zakresu logicznej teorii argumentacji i psychologii perswazji
</w:t>
      </w:r>
    </w:p>
    <w:p>
      <w:pPr>
        <w:spacing w:before="60"/>
      </w:pPr>
      <w:r>
        <w:rPr/>
        <w:t xml:space="preserve">Weryfikacja: </w:t>
      </w:r>
    </w:p>
    <w:p>
      <w:pPr>
        <w:spacing w:before="20" w:after="190"/>
      </w:pPr>
      <w:r>
        <w:rPr/>
        <w:t xml:space="preserve"> Domowa praca pisemna</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Zna najnowsze osiągnięcia naukowe dotyczące wybranych zagadnień z zakresu teorii perswazji i argumentacji 
</w:t>
      </w:r>
    </w:p>
    <w:p>
      <w:pPr>
        <w:spacing w:before="60"/>
      </w:pPr>
      <w:r>
        <w:rPr/>
        <w:t xml:space="preserve">Weryfikacja: </w:t>
      </w:r>
    </w:p>
    <w:p>
      <w:pPr>
        <w:spacing w:before="20" w:after="190"/>
      </w:pPr>
      <w:r>
        <w:rPr/>
        <w:t xml:space="preserve">domowa praca pisemna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keepNext w:val="1"/>
        <w:spacing w:after="10"/>
      </w:pPr>
      <w:r>
        <w:rPr>
          <w:b/>
          <w:bCs/>
        </w:rPr>
        <w:t xml:space="preserve">Efekt W_03: </w:t>
      </w:r>
    </w:p>
    <w:p>
      <w:pPr/>
      <w:r>
        <w:rPr/>
        <w:t xml:space="preserve">zna metody i narzędzia stosowane w badaniach z zakresu teorii perswazji i argumentacji oraz wie, do jakich celów służą
</w:t>
      </w:r>
    </w:p>
    <w:p>
      <w:pPr>
        <w:spacing w:before="60"/>
      </w:pPr>
      <w:r>
        <w:rPr/>
        <w:t xml:space="preserve">Weryfikacja: </w:t>
      </w:r>
    </w:p>
    <w:p>
      <w:pPr>
        <w:spacing w:before="20" w:after="190"/>
      </w:pPr>
      <w:r>
        <w:rPr/>
        <w:t xml:space="preserve">domowa praca pisemna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i obrony przyjętego rozwiązania; w szczególności potrafi: (a) wybrać w danej sytuacji właściwą metodę perswazji lub argumentacji, (b) ocenić jakość użytego argumentu i (c) obronić się przed nieuczciwymi chwytami erystycznymi
---</w:t>
      </w:r>
    </w:p>
    <w:p>
      <w:pPr>
        <w:spacing w:before="60"/>
      </w:pPr>
      <w:r>
        <w:rPr/>
        <w:t xml:space="preserve">Weryfikacja: </w:t>
      </w:r>
    </w:p>
    <w:p>
      <w:pPr>
        <w:spacing w:before="20" w:after="190"/>
      </w:pPr>
      <w:r>
        <w:rPr/>
        <w:t xml:space="preserve">domowa praca pisemna</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U_02: </w:t>
      </w:r>
    </w:p>
    <w:p>
      <w:pPr/>
      <w:r>
        <w:rPr/>
        <w:t xml:space="preserve">umie myśleć krytycznie
</w:t>
      </w:r>
    </w:p>
    <w:p>
      <w:pPr>
        <w:spacing w:before="60"/>
      </w:pPr>
      <w:r>
        <w:rPr/>
        <w:t xml:space="preserve">Weryfikacja: </w:t>
      </w:r>
    </w:p>
    <w:p>
      <w:pPr>
        <w:spacing w:before="20" w:after="190"/>
      </w:pPr>
      <w:r>
        <w:rPr/>
        <w:t xml:space="preserve">domowa praca pisemna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się inicjatywą, elastycznością i samodzielnością w rozwiązywaniu problemów, wspierając swoje decyzje racjonalnym namysłem
</w:t>
      </w:r>
    </w:p>
    <w:p>
      <w:pPr>
        <w:spacing w:before="60"/>
      </w:pPr>
      <w:r>
        <w:rPr/>
        <w:t xml:space="preserve">Weryfikacja: </w:t>
      </w:r>
    </w:p>
    <w:p>
      <w:pPr>
        <w:spacing w:before="20" w:after="190"/>
      </w:pPr>
      <w:r>
        <w:rPr/>
        <w:t xml:space="preserve">domowa praca piasemna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2024-05-06T03:56:47+02:00</dcterms:created>
  <dcterms:modified xsi:type="dcterms:W3CDTF">2024-05-06T03:56:47+02:00</dcterms:modified>
</cp:coreProperties>
</file>

<file path=docProps/custom.xml><?xml version="1.0" encoding="utf-8"?>
<Properties xmlns="http://schemas.openxmlformats.org/officeDocument/2006/custom-properties" xmlns:vt="http://schemas.openxmlformats.org/officeDocument/2006/docPropsVTypes"/>
</file>