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Kwantowe Metody Fizyki Ciała Stałego</w:t>
      </w:r>
    </w:p>
    <w:p>
      <w:pPr>
        <w:keepNext w:val="1"/>
        <w:spacing w:after="10"/>
      </w:pPr>
      <w:r>
        <w:rPr>
          <w:b/>
          <w:bCs/>
        </w:rPr>
        <w:t xml:space="preserve">Koordynator przedmiotu: </w:t>
      </w:r>
    </w:p>
    <w:p>
      <w:pPr>
        <w:spacing w:before="20" w:after="190"/>
      </w:pPr>
      <w:r>
        <w:rPr/>
        <w:t xml:space="preserve">prof. dr hab. Renata Świrkowicz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KMFCS</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15h, laboratoria 30h, konsultacje 15h, studia literaturowe 10h, przygotowanie do wykładów 15h,  przygotowanie do ćwiczeń 5h, przygotowanie do laboratorium 30h, przygotowanie do egzaminu 30 h, egzamin 2h. 
Razem 167 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h, ćwiczenia 15h, laboratoria 30h, konsultacje 5h, egzamin 2h. 
Razem 82 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Kwantowa, Wstęp do fizyki ciała stałego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metodami obliczeniowymi używanymi w fizyce ciała stałego. Student zdobywa umiejętności praktyczne dotyczące obliczeń analitycznych oraz numerycznych.</w:t>
      </w:r>
    </w:p>
    <w:p>
      <w:pPr>
        <w:keepNext w:val="1"/>
        <w:spacing w:after="10"/>
      </w:pPr>
      <w:r>
        <w:rPr>
          <w:b/>
          <w:bCs/>
        </w:rPr>
        <w:t xml:space="preserve">Treści kształcenia: </w:t>
      </w:r>
    </w:p>
    <w:p>
      <w:pPr>
        <w:spacing w:before="20" w:after="190"/>
      </w:pPr>
      <w:r>
        <w:rPr/>
        <w:t xml:space="preserve">Wykład:
1.	Podstawy opisu kwantowego układu wielu cząstek
2.	Modelowy opis układów wielocząstkowych – gazy bozonowe i fermionowe
3.	Wzbudzenia elementarne – fonony, magnony, plazmony
4.	Przybliżenie jednoelektronowe – metoda Hartree-Focka
5.	Struktura pasmowa, symetria pasm
6.	Metody obliczania struktury pasmowej – PW, OPW,APW
7.	Metoda LCAO i przybliżenie ciasnego wiązania
8.	Zastosowanie metod typu ab-initio do charakteryzacji materiałów 
◦	podstawy metody DFT – twierdzenie Kohna-Shama i metoda Hohenberga-Kohna
◦	metody rozwiązywania równań H-K 
◦	metoda pseudopotencjału
◦	omówienie dostępnych kodów numerycznych
Ćwiczenia:
1.	Obliczenia analityczne dla wybranych zagadnień poznanych na wykładzie
Laboratorium:
1.	Implementacja algorytmów realizujących metody obliczeniowe poznane na wykładzie
2.	Zastosowanie programów ab-initio do praktycznych obliczeń struktury elektronowej, magnetycznej i fononowej wybranych materiałów
</w:t>
      </w:r>
    </w:p>
    <w:p>
      <w:pPr>
        <w:keepNext w:val="1"/>
        <w:spacing w:after="10"/>
      </w:pPr>
      <w:r>
        <w:rPr>
          <w:b/>
          <w:bCs/>
        </w:rPr>
        <w:t xml:space="preserve">Metody oceny: </w:t>
      </w:r>
    </w:p>
    <w:p>
      <w:pPr>
        <w:spacing w:before="20" w:after="190"/>
      </w:pPr>
      <w:r>
        <w:rPr/>
        <w:t xml:space="preserve">Warunkiem zaliczenia jest uzyskanie pozytywnej oceny z egzaminu ustnego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Świrkowicz, A. Sukiennicki, „Teoria ciała stałego”
2. Ch. Kittel, „Quantum Theory of Solids”
3. R. Martin, „Electronic Structure”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2026-03-23T23:13:13+01:00</dcterms:created>
  <dcterms:modified xsi:type="dcterms:W3CDTF">2026-03-23T23:13:13+01:00</dcterms:modified>
</cp:coreProperties>
</file>

<file path=docProps/custom.xml><?xml version="1.0" encoding="utf-8"?>
<Properties xmlns="http://schemas.openxmlformats.org/officeDocument/2006/custom-properties" xmlns:vt="http://schemas.openxmlformats.org/officeDocument/2006/docPropsVTypes"/>
</file>