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 hab. inż. Leszek Kudła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STU_W01: </w:t>
      </w:r>
    </w:p>
    <w:p>
      <w:pPr/>
      <w:r>
        <w:rPr/>
        <w:t xml:space="preserve">Zna elementy języków programowania sterowników PLC i podstawowe struktury języków programowania (LD, FBD, IL, ST, SFC).</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K_W04, K_W05, K_W10, K_W13, K_W14</w:t>
      </w:r>
    </w:p>
    <w:p>
      <w:pPr>
        <w:spacing w:before="20" w:after="190"/>
      </w:pPr>
      <w:r>
        <w:rPr>
          <w:b/>
          <w:bCs/>
        </w:rPr>
        <w:t xml:space="preserve">Powiązane efekty obszarowe: </w:t>
      </w:r>
      <w:r>
        <w:rPr/>
        <w:t xml:space="preserve">T2A_W07, T2A_W03, T2A_W05, T2A_W02, T2A_W05</w:t>
      </w:r>
    </w:p>
    <w:p>
      <w:pPr>
        <w:pStyle w:val="Heading3"/>
      </w:pPr>
      <w:bookmarkStart w:id="3" w:name="_Toc3"/>
      <w:r>
        <w:t>Profil ogólnoakademicki - umiejętności</w:t>
      </w:r>
      <w:bookmarkEnd w:id="3"/>
    </w:p>
    <w:p>
      <w:pPr>
        <w:keepNext w:val="1"/>
        <w:spacing w:after="10"/>
      </w:pPr>
      <w:r>
        <w:rPr>
          <w:b/>
          <w:bCs/>
        </w:rPr>
        <w:t xml:space="preserve">Efekt STU_U01: </w:t>
      </w:r>
    </w:p>
    <w:p>
      <w:pPr/>
      <w:r>
        <w:rPr/>
        <w:t xml:space="preserve">Potrafi wykonywać projekty programistyczne z użyciem elementy języków programowania sterowników PLC i zastosować struktury języków programowania (LD, FBD, IL, ST, SFC).</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K_U12, K_U16</w:t>
      </w:r>
    </w:p>
    <w:p>
      <w:pPr>
        <w:spacing w:before="20" w:after="190"/>
      </w:pPr>
      <w:r>
        <w:rPr>
          <w:b/>
          <w:bCs/>
        </w:rPr>
        <w:t xml:space="preserve">Powiązane efekty obszarowe: </w:t>
      </w:r>
      <w:r>
        <w:rPr/>
        <w:t xml:space="preserve">T2A_U02, T2A_U03, T2A_U10, T2A_U11, T2A_U15, T2A_U16, T2A_U17, T2A_U19</w:t>
      </w:r>
    </w:p>
    <w:p>
      <w:pPr>
        <w:keepNext w:val="1"/>
        <w:spacing w:after="10"/>
      </w:pPr>
      <w:r>
        <w:rPr>
          <w:b/>
          <w:bCs/>
        </w:rPr>
        <w:t xml:space="preserve">Efekt STU_U02: </w:t>
      </w:r>
    </w:p>
    <w:p>
      <w:pPr/>
      <w:r>
        <w:rPr/>
        <w:t xml:space="preserve">Potrafi samodzielnie pozyskać aktualne dane z literatury i, wykonać dobór rozwiązań do projektu i przeprowadzić jego walidację </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STU_K01: </w:t>
      </w:r>
    </w:p>
    <w:p>
      <w:pPr/>
      <w:r>
        <w:rPr/>
        <w:t xml:space="preserve">Ma świadomość dynamiki zmian w technice i potrzeby ciągłego doskonalenia w aspekcie rzetelności wykonywanej pracy </w:t>
      </w:r>
    </w:p>
    <w:p>
      <w:pPr>
        <w:spacing w:before="60"/>
      </w:pPr>
      <w:r>
        <w:rPr/>
        <w:t xml:space="preserve">Weryfikacja: </w:t>
      </w:r>
    </w:p>
    <w:p>
      <w:pPr>
        <w:spacing w:before="20" w:after="190"/>
      </w:pPr>
      <w:r>
        <w:rPr/>
        <w:t xml:space="preserve">ocena zaangażowania wykonanie projektu, terminowość</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2026-04-19T03:33:19+02:00</dcterms:created>
  <dcterms:modified xsi:type="dcterms:W3CDTF">2026-04-19T03:33:19+02:00</dcterms:modified>
</cp:coreProperties>
</file>

<file path=docProps/custom.xml><?xml version="1.0" encoding="utf-8"?>
<Properties xmlns="http://schemas.openxmlformats.org/officeDocument/2006/custom-properties" xmlns:vt="http://schemas.openxmlformats.org/officeDocument/2006/docPropsVTypes"/>
</file>