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Mosty drewniane i kompozytowe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Thakaa Alkhafaji, Dr inż., Wojciech Karwowski,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MODREW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60 godz. = 2 ECTS: obecność na wykładach 15 godz., obecność na zajęciach projektowych 15 godz., przygotowanie do zajęć projektowych 3 godz., zapoznanie się ze wskazaną literaturą 10 godz., wykonanie projektu 10 godz., przygotowanie do egzaminu i obecność na egzaminie 7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obecność na wykładach 15 godz., obecność na zajęciach projektowych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30 godz. = 1 ECTS: 
obecność na zajęciach projektowych 15 godz., przygotowanie do zajęć projektowych 3 godz., wykonanie projektu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Tytuł inżyniera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w zakresie teorii, projektowania, budowy i utrzymania  mostów drewnianych i kompozytowych oraz umiejętności zastosowania do rozwiązywanie postawionych zadań związanych z realizacją procesu inwestycyjnego.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- część dotycząca Mostów Drewnianych:
1. Literatura i normy. 
2. Rozwój mostów drewnianych w dziejach ludzkości. 
3. Drewno jako materiał konstrukcyjny do budowy mostów. 
4. Podpory drewniane.
5. Mosty z drewna litego. 
6. Współczesne mosty drewniane.
7. Wyposażenie mostów drewnianych. 
8. Podstawy analizy statyczno – wytrzymałościowej. 
9. Metody budowy mostów drewnianych. 
10. Utrzymanie mostów drewnianych. 
11. Naprawa i wzmacnianie mostów drewnianych. 
12. Trwałość mostów drewnianych.
Wykłady - część dotycząca Mostów Kompozytowych: 
1. Literatura i normy. 
2. Historia zastosowania kompozytów polimerowych. 
3. Podział kompozytów polimerowych. 
4. Właściwości kompozytów polimerowych oraz ich składników. 
5. Metody produkcji kompozytów polimerowych.
6. Pomosty kompozytowe - sandwicze. 
7. Mosty hybrydowe – współpraca pomostów z dźwigarami. 
8. Dźwigary belkowe oraz kratownicowe z elementów kompozytowych. 
9. Połączenia. Podział i rodzaje. 
10. Projektowanie kompozytowych dźwigarów kratownicowych.
Ćwiczenia projektowe: Projekt koncepcyjny mostu drewnianego.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wykonanego projektu. Egzamin pisemny i ustny.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Część dotycząca Mostów Drewnianych:
[1]. Biliszczuk J., Bień J., Maliszkiewicz P.: Mosty z drewna klejonego. WKiŁ. Warszawa 1988.
[2]. Czapski C.: Mosty drewniane. Wydane nakładem Fundacji A. i Z. Wasiutyńskich. Warszawa 2001. 
[3]. Furtak K.: Mosty drewniane. Wydawnictwo Politechniki Krakowskiej. Kraków 2002.[4]. Jasieńko J.: Połączenia klejowe i inżynierskie w naprawie, konserwacji i wzmacnianiu zabytkowych konstrukcji drewnianych. Dolnośląskie Wydawnictwo Edukacyjne. Wrocław 2003.
[5]. Mielcarek Z.: Konstrukcje drewniane. Arkady. Warszawa 1994.
[6]. Neuhaus H.: Budownictwo drewniane. Polskie Wydawnictwo Techniczne. Rzeszów 2004.
[7]. Szlęzak T.: Mosty małe. PWN. Warszawa 1985. 
[8]. Zobel H., AlkhafajI T.: Mosty drewniane z przełomu XX i XXI wieku. WKiŁ. Warszawa 2006. 
Część dotycząca Mostów Kompozytowych. 
W związku z brakiem polskojęzycznych monografii dotyczących powyższego tematu, Biblioteka Instytutu Dróg i Mostów Politechniki Warszawskiej udostępnia zbiór artykułów dotyczących mostów kompozytowych autorstwa zespołu Zakładu Mostów oraz wybrane artykuły publikowane przez inne ośrodki naukowe.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www.il.pw.edu.pl/~zm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MODREWW1: </w:t>
      </w:r>
    </w:p>
    <w:p>
      <w:pPr/>
      <w:r>
        <w:rPr/>
        <w:t xml:space="preserve">Posiada wiedzę o drewnie konstrukcyjnym i jego zastosowaniu we współczesnych konstrukcjach mostowych w zakresie umożliwiającym zaprojektowanie prostego mostowego drogowego o schemacie belki swobodnie podpartej.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projektu. Egzamin pisemny i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K2_W18_MiBP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T2A_W05, T2A_W06, T2A_W07</w:t>
      </w:r>
    </w:p>
    <w:p>
      <w:pPr>
        <w:keepNext w:val="1"/>
        <w:spacing w:after="10"/>
      </w:pPr>
      <w:r>
        <w:rPr>
          <w:b/>
          <w:bCs/>
        </w:rPr>
        <w:t xml:space="preserve">Efekt MODREWW2: </w:t>
      </w:r>
    </w:p>
    <w:p>
      <w:pPr/>
      <w:r>
        <w:rPr/>
        <w:t xml:space="preserve">Posiada wiedzę o kompozycie polimerowym wzmacnianym włóknami i jego zastosowaniu we współczesnych konstrukcjach mostowych z uwzględnieniem ich różnych elementów konstrukcyjnych – dźwigarów belkowych, kratownicowych, pomostów. Zna różne sposoby produkcji tych elementów.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K2_W14_MiBP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T2A_W05, T2A_W06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MODREWU1: </w:t>
      </w:r>
    </w:p>
    <w:p>
      <w:pPr/>
      <w:r>
        <w:rPr/>
        <w:t xml:space="preserve">Umie zaprojektować z drewna klejonego most drogowy o schemacie belki swobodnie podpartej.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projektu. Egzamin pisemny i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K2_U04, K2_U23_MiBP, K2_U26_MiBP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T2A_U12, T2A_U18, T2A_U19, T2A_U02, T2A_U03, T2A_U09, T2A_U10, T2A_U12, T2A_U14, T2A_U16, T2A_U17, T2A_U19, T2A_U02, T2A_U03, T2A_U07, T2A_U04</w:t>
      </w:r>
    </w:p>
    <w:p>
      <w:pPr>
        <w:keepNext w:val="1"/>
        <w:spacing w:after="10"/>
      </w:pPr>
      <w:r>
        <w:rPr>
          <w:b/>
          <w:bCs/>
        </w:rPr>
        <w:t xml:space="preserve">Efekt MODREWU2: </w:t>
      </w:r>
    </w:p>
    <w:p>
      <w:pPr/>
      <w:r>
        <w:rPr/>
        <w:t xml:space="preserve">Umie określić wymagania odnośnie kompozytu polimerowego wzmacnianego włóknami przy zastosowaniu tego materiału w różnych elementach mostowych. Potrafi uwzględnić jego wady i zalety w porównaniu z materiałami konwencjonalnymi przy analizowaniu ewentualnych zastosowań.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T2A_U12, T2A_U18,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MODREWK1: </w:t>
      </w:r>
    </w:p>
    <w:p>
      <w:pPr/>
      <w:r>
        <w:rPr/>
        <w:t xml:space="preserve">Potrafi analizować posiadane informacje pod kątem wykorzystania ich w planowaniu, projektowaniu oraz budowie konstrukcji mostowych, uwzględniając aspekty środowiskowe, a także biorąc pod uwagę autorstwo wykorzystywanych rozwiązań. Potrafi dyskutować w środowisku zawodowym, a także poza nim, nad nowymi zagadnieniami związanymi z szeroko rozumianym rozwojem technicznym, w oparciu o informacje, które stara się samodzielnie zdobywać.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 i zaliczenie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2026-03-24T01:51:46+01:00</dcterms:created>
  <dcterms:modified xsi:type="dcterms:W3CDTF">2026-03-24T01:51:46+01:00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