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ćwiczenia projektowe - 15h, wykonanie projektu - 25h, przygotowanie do obrony projektu - 5h. Razem 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ćwiczenia projektowe - 15h, razem 30 h - 1pkt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 h, przygotowanie do obrony projektu - 5h.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określania oddziaływania na obiekt budowlany, podstawy wytrzymałości materiałów budowlanych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kształtowania, projektowania i wymiarowania konstrukcji murowych z uwzględnieniem zasad energoefektywności, projektowania przegrody budowlanej z odpowiednim doborem rozwiązania konstrukcyjnego i materiałowego, poznanie różnych technik murowych w tym, ekologicznych, historycznych i stosowanych na innych kontynentach (adobe).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konstrukcji murowych – materiały, rozwiązania konstrukcyjne, technologie  -Mezopotamia, starożytna Grecja, Rzym, średniowiecze, współczesność
●	„Zielone budownictwo”, Adobe
●	 Mury i rodzaje konstrukcji murowych, klasyfikacja, zastosowania:
●	mury zwykłe, zbrojone, zespolone, sprężone,
●	ściany pełne, szczelinowe, warstwowe.
●	Materiały i ich właściwości techniczne:
●	kamień, cegła, pustaki ceramiczne i betonowe, bloczki gazobetonowe i inne,
●	spoiwa, łączniki i zaprawy,
●	materiały i systemy energooszczędne
●	Zasady kształtowania energooszczędnych elementów konstrukcyjnych i wykonywania murów:
●	ściany nośne w budynkach niskich i wielokondygnacyjnych,
●	ściany działowe i osłonowe,
●	słupy i filary,
●	nadproża, łuki i sklepienia.
●	Zasady wymiarowania i projektowania przekrojów ściskanych i zginanych wg P.N i eurokodu
●	niezbrojonych,
●	zbrojonych,
●	zespolonych.
●	Konstrukcje inżynierskie i specjalne.
●	Kształtowanie przegród energooszczędnych i pasywnych
●	Naprawa i wzmacnianie istniejących budynków murowych.
●	Przykłady realizacji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ENKOMW1: </w:t>
      </w:r>
    </w:p>
    <w:p>
      <w:pPr/>
      <w:r>
        <w:rPr/>
        <w:t xml:space="preserve">Posiadania wiedzy na temat kształtowania, projektowania, wymiarowania energooszczędnych konstrukcji murowych, zasad kształtowania i konstruowania energoefektywnych przegród budowlanych, wiedza na temat doboru odpowiednich technologii i technik budowlanych, materiałów termoizolacyjnych,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ENKOMU1: </w:t>
      </w:r>
    </w:p>
    <w:p>
      <w:pPr/>
      <w:r>
        <w:rPr/>
        <w:t xml:space="preserve">Umiejętność kształtowania, projektowania, wymiarowania energooszczędnych konstrukcji murowych, przegród budowlanych z uwzględnieniem włściwego doboru odpowiednich materiałów budowlanych, technologii i technik budowlanych oraz rozwiązań konstrukcyjnych, w tym nowoczesnych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K2_U09, K2_U14_IZRwB,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T2A_U09, T2A_U11, T2A_U12, T2A_U17, T2A_U12,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ENKOMK1: </w:t>
      </w:r>
    </w:p>
    <w:p>
      <w:pPr/>
      <w:r>
        <w:rPr/>
        <w:t xml:space="preserve">Potrafi pracować samodzielnie, współpracować w zespole i kierować zespołem oraz określać priorytety służące realizacji zadań. Potrafi formułować i prezentować opinie, działać w sposób kreatywny i przedsiębiorczy rozwiązując postawione przed nim zadania związane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2026-06-05T20:34:03+02:00</dcterms:created>
  <dcterms:modified xsi:type="dcterms:W3CDTF">2026-06-05T20:34:03+02:00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