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laboratorium</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ma na celu poznanie ogólnej charakterystyki aparatów i urządzeń stosowanych w przemyśle chemicznym. Studenci poznają zasadę działania, budowę i bezpieczną eksploatację aparatów wybranych, stosowanych w przemyśle urządzeń. Laboratorium obejmie aparaty do, rozdrabniania mieszania, urządzenia do rozdzielania i procesów wymiany ciepła i masy .</w:t>
      </w:r>
    </w:p>
    <w:p>
      <w:pPr>
        <w:keepNext w:val="1"/>
        <w:spacing w:after="10"/>
      </w:pPr>
      <w:r>
        <w:rPr>
          <w:b/>
          <w:bCs/>
        </w:rPr>
        <w:t xml:space="preserve">Treści kształcenia: </w:t>
      </w:r>
    </w:p>
    <w:p>
      <w:pPr>
        <w:spacing w:before="20" w:after="190"/>
      </w:pPr>
      <w:r>
        <w:rPr/>
        <w:t xml:space="preserve">	1. Informacje ogólne i BHP		3 h
	1. Aparaty do rozdrabniania substancji 		6h
	2. Urządzenia do mieszania i klasyfikacji substancji 		6h
	3. Urządzenia do rozdzielania mieszanin, suszenia  i filtracji.		6 h
	6. Aparaty do transportu substancji 		6h
	4. Urządzenia do prowadzania procesów wymiany ciepła 		6 h
	5. Urządzenia do prowadzania procesów wymiany ciepła i masy 		6 h
	5.1. Urządzenia do destylacji i rektyfikacji 
	5.2. Absorbery i adsorbery 
	6. Urządzenia i reaktory specjalne		6h
</w:t>
      </w:r>
    </w:p>
    <w:p>
      <w:pPr>
        <w:keepNext w:val="1"/>
        <w:spacing w:after="10"/>
      </w:pPr>
      <w:r>
        <w:rPr>
          <w:b/>
          <w:bCs/>
        </w:rPr>
        <w:t xml:space="preserve">Metody oceny: </w:t>
      </w:r>
    </w:p>
    <w:p>
      <w:pPr>
        <w:spacing w:before="20" w:after="190"/>
      </w:pPr>
      <w:r>
        <w:rPr/>
        <w:t xml:space="preserve">Sprawozdania z wykonanych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aparaty i maszyny stosowane w przemyśle chemicznym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wybranych dyscyplin inżynierskich (obliczenia inżynierskie, techniki pomiarowe, automatyka, materiałoznawstwo) przydatną do projektowania i doboru aparatury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K_W07,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zaplanować i przeprowadzić badania eksperymentalne zgodnie z wyznaczonym celem, stosując odpowiednie procedury, narzędzia, techniki pomiarowe i zasady BHP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wyniki badań eksperymentalnych, przedstawić je w czytelnej formie oraz zinterpretować i wyciągnąć wnioski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K_U05,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 dobrać proste aparaty przemysłu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K_U23, K_U24,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 planować prace doświadczalne i prezentować wyniki badań</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2026-05-07T17:19:09+02:00</dcterms:created>
  <dcterms:modified xsi:type="dcterms:W3CDTF">2026-05-07T17:19:09+02:00</dcterms:modified>
</cp:coreProperties>
</file>

<file path=docProps/custom.xml><?xml version="1.0" encoding="utf-8"?>
<Properties xmlns="http://schemas.openxmlformats.org/officeDocument/2006/custom-properties" xmlns:vt="http://schemas.openxmlformats.org/officeDocument/2006/docPropsVTypes"/>
</file>