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Przedmioty obieralne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 - profil praktyczny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www.ch.pw.edu.pl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2025-04-16T17:07:45+02:00</dcterms:created>
  <dcterms:modified xsi:type="dcterms:W3CDTF">2025-04-16T17:07:45+02:00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