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Jacek Wesołowski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RP_W01: </w:t>
      </w:r>
    </w:p>
    <w:p>
      <w:pPr/>
      <w:r>
        <w:rPr/>
        <w:t xml:space="preserve">Zna elementarne konstrukcje rachunku prawdopodobieństwa i podstawowe rozkłady występujące w probabilistyce.</w:t>
      </w:r>
    </w:p>
    <w:p>
      <w:pPr>
        <w:spacing w:before="60"/>
      </w:pPr>
      <w:r>
        <w:rPr/>
        <w:t xml:space="preserve">Weryfikacja: </w:t>
      </w:r>
    </w:p>
    <w:p>
      <w:pPr>
        <w:spacing w:before="20" w:after="190"/>
      </w:pPr>
      <w:r>
        <w:rPr/>
        <w:t xml:space="preserve">Egzamin, kartkówki, rozwiązywanie zadań przy tablicy</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RP_W02: </w:t>
      </w:r>
    </w:p>
    <w:p>
      <w:pPr/>
      <w:r>
        <w:rPr/>
        <w:t xml:space="preserve">Zna pojęcie zmiennej losowej, wektora losowego, wartości oczekiwanej, wariancji i wyższych momentów zmiennych losowych.</w:t>
      </w:r>
    </w:p>
    <w:p>
      <w:pPr>
        <w:spacing w:before="60"/>
      </w:pPr>
      <w:r>
        <w:rPr/>
        <w:t xml:space="preserve">Weryfikacja: </w:t>
      </w:r>
    </w:p>
    <w:p>
      <w:pPr>
        <w:spacing w:before="20" w:after="190"/>
      </w:pPr>
      <w:r>
        <w:rPr/>
        <w:t xml:space="preserve">Egzamin, kartkówki, rozwiązywanie zadań przy tablicy</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RP2_W01: </w:t>
      </w:r>
    </w:p>
    <w:p>
      <w:pPr/>
      <w:r>
        <w:rPr/>
        <w:t xml:space="preserve">Zna abstrakcyjne pojęcie warunkowej wartości oczekiwanej i rozkładu warunkowego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keepNext w:val="1"/>
        <w:spacing w:after="10"/>
      </w:pPr>
      <w:r>
        <w:rPr>
          <w:b/>
          <w:bCs/>
        </w:rPr>
        <w:t xml:space="preserve">Charakterystyka RP2_W02: </w:t>
      </w:r>
    </w:p>
    <w:p>
      <w:pPr/>
      <w:r>
        <w:rPr/>
        <w:t xml:space="preserve">Zna pojęcie funkcji charakterystycznej, własności, twierdzenia o odwróceniu i twierdzenie o ciągłości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M1_W10, 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RP2_W03: </w:t>
      </w:r>
    </w:p>
    <w:p>
      <w:pPr/>
      <w:r>
        <w:rPr/>
        <w:t xml:space="preserve">Zna pojęcie ciągu zmiennych losowych, różne pojęcia zbieżności: według prawdopodobieństw, według p-tego momentu, prawie na pewno, według rozkładu</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w:t>
      </w:r>
    </w:p>
    <w:p>
      <w:pPr>
        <w:spacing w:before="20" w:after="190"/>
      </w:pPr>
      <w:r>
        <w:rPr>
          <w:b/>
          <w:bCs/>
        </w:rPr>
        <w:t xml:space="preserve">Powiązane charakterystyki obszarowe: </w:t>
      </w:r>
      <w:r>
        <w:rPr/>
        <w:t xml:space="preserve"/>
      </w:r>
    </w:p>
    <w:p>
      <w:pPr>
        <w:keepNext w:val="1"/>
        <w:spacing w:after="10"/>
      </w:pPr>
      <w:r>
        <w:rPr>
          <w:b/>
          <w:bCs/>
        </w:rPr>
        <w:t xml:space="preserve">Charakterystyka RP2_W04: </w:t>
      </w:r>
    </w:p>
    <w:p>
      <w:pPr/>
      <w:r>
        <w:rPr/>
        <w:t xml:space="preserve">Zna zagadnienia asymptotyczne probabilistyki: prawa wielkich liczb i centralne twierdzenia graniczne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RP2_W05: </w:t>
      </w:r>
    </w:p>
    <w:p>
      <w:pPr/>
      <w:r>
        <w:rPr/>
        <w:t xml:space="preserve">Zna podstawy teorii martyngałów z czasem dyskretnym</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2026-08-05T23:44:43+02:00</dcterms:created>
  <dcterms:modified xsi:type="dcterms:W3CDTF">2026-08-05T23:44:43+02:00</dcterms:modified>
</cp:coreProperties>
</file>

<file path=docProps/custom.xml><?xml version="1.0" encoding="utf-8"?>
<Properties xmlns="http://schemas.openxmlformats.org/officeDocument/2006/custom-properties" xmlns:vt="http://schemas.openxmlformats.org/officeDocument/2006/docPropsVTypes"/>
</file>