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K. Pietrzak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53 h; w tym
a) obecność na wykładach – 45 h
b) obecność na egzaminie – 3 h
c) konsultacje – 5 h
2. praca własna studenta – 45 h; w tym
a) przygotowanie do wykładu i kolokwiów – 15 h
b) przygotowanie projektu – 10 h
c) zapoznanie się z literaturą – 8 h
d) przygotowanie do egzaminu – 12 h
Razem 98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45 h
b) obecność na egzaminie – 3 h
c) konsultacje – 5 h
Razem 53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(studia I stopnia)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elementami z dziedziny fizyki, ze
szczególnym naciskiem na elementy fizyki współczesnej i aplikacyjnej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Mechanika klasyczna
2. Elektrodynamika
3. Mechanika i elektrodynamika relatywistyczna
4. Mechanika kwantowa
5. Termodynamika
6. Elementy fizyki ciała stałego
7. Fizyka w medycynie
8. Źródła światła
9. Podstawy fizyczne energetyki jądrowej
10. Magazynowanie i konwersja energii
11. Nanomateriały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 #1 — 20
2. Kolokwium #2 — 20
3. Projekt #1 — 20
4. Projekt #2 — 20
5. Aktywność na części interaktywnej — 2x5
6. Obecność na wykładach 1–10 — 10x1
7. Obecność na wykładach 11–15 — 5x2
Ocena końcowa na podstawie sumy pkt.:
&gt; 50 – 3,0
&gt; 60 – 3,5
&gt; 70 – 4,0
&gt; 80 – 4,5
&gt; 90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Garbarczyk, F. Krok: Podstawy Fizyki. Oficyna Wydawnicza PW. 
2. D.H. Halliday, R. Resnick, J.Walker: Podstawy fizyki. PWN, Warszawa, 2005. 
3. L. Adamowicz: Mechanika kwantowa. Formalizm i zastosowania. Oficyna Wydawnicza PW, 2005. 
4. W. Bogusz: Elementy fizyki ciała stałego. Oficyna Wydawnicza PW, 2016. 
5. J. Garbarczyk: Wstęp do fizyki ciała stałego. Oficyna Wydawnicza PW,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4 semestralny - 3 semestr
program 3 semestralny - 2 semestr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FM_W01: </w:t>
      </w:r>
    </w:p>
    <w:p>
      <w:pPr/>
      <w:r>
        <w:rPr/>
        <w:t xml:space="preserve">Posiada zaawansowaną wiedzę z mechaniki klasycznej i kwantowej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FM_W02: </w:t>
      </w:r>
    </w:p>
    <w:p>
      <w:pPr/>
      <w:r>
        <w:rPr/>
        <w:t xml:space="preserve">Posiada zaawansowaną wiedzę z elektrodynamiki i termodynamiki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FM_W03: </w:t>
      </w:r>
    </w:p>
    <w:p>
      <w:pPr/>
      <w:r>
        <w:rPr/>
        <w:t xml:space="preserve">Posiada wiedzę nt. współczesnych zastosowań fizyki w otaczającym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FM_U01: </w:t>
      </w:r>
    </w:p>
    <w:p>
      <w:pPr/>
      <w:r>
        <w:rPr/>
        <w:t xml:space="preserve">Potrafi przygotować raport naukowy z wykonanego projektu z zakresu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FM_U02: </w:t>
      </w:r>
    </w:p>
    <w:p>
      <w:pPr/>
      <w:r>
        <w:rPr/>
        <w:t xml:space="preserve">Potrafi w sposób formalny opisywać modele matematyczne dotyczące przebiegu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FM_K01: </w:t>
      </w:r>
    </w:p>
    <w:p>
      <w:pPr/>
      <w:r>
        <w:rPr/>
        <w:t xml:space="preserve">Rozumie potrzebę i istotę zdobywania oraz uzupełniania wiedzy i umie organizować jej zdobywanie.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FM_K02: </w:t>
      </w:r>
    </w:p>
    <w:p>
      <w:pPr/>
      <w:r>
        <w:rPr/>
        <w:t xml:space="preserve">Rozumie przydatność zdobytej wiedzy w życiu codziennym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2026-10-15T14:36:09+02:00</dcterms:created>
  <dcterms:modified xsi:type="dcterms:W3CDTF">2026-10-15T14:36:09+02:00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