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informatyczne organizacji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zajęcia ćwiczeniowe + 10h zajęcia laboratoryjne + 15h studiowanie literatury + 25h przygotowanie do zajęć oraz wykonanie zadań ćwiczeniowych i laboratoryjnych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0,67 ECTS
10h zajęcia ćwiczeniowe + 10h zajęcia laboratoryjne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10h zajęcia ćwiczeniowe + 10h zajęcia laboratoryjne + 15h studiowanie literatury + 25h przygotowanie do zajęć oraz wykonanie zadań ćwiczeniowych i laboratoryjnych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aktualnym wykazem narzędzi informatycznych stosowanych w organizacji produkcji, które stanowią zaplecze narzędziowe współczesnego przedsiębiorstwa produkcyjnego.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Wprowadzenie do zajęć. Narzędzia do planowania zasobów przedsiębiorstwa.
2. Narzędzia klasy MES.
3. Narzędzia klasy APS. Narzędzia klasy SCADA.
4. Narzędzia do analizy danych. Hurtownie i bazy danych.
5. Narzędzia do technicznego przygotowania produkcji. 
6. Narzędzia do symulacji procesów produkcyjnych. 
7. Zaliczenie.
C. Laboratorium: 
1. Wprowadzenie. Instalacja, uruchomienie i eksploatacja programów do modelowania i symulacji procesów produkcyjnych. 
2. Obiekty modeli. Definiowanie, edycja atrybutów, ustalanie i zmiana stanu obiektu.
3. Budowa modeli. Wstawianie i łączenie obiektów, dziedziczenie i hierarchie. Linie, ścieżki, drogi transportowe.
4. Stacje załadowcze i rozładowcze. Modelowanie wykorzystania pracowników. 
5. Statystyki, tabele, wykresy, raporty.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jest weryfikowana znajomość przez studentów wprowadzanych zagadnień i / lub jest omawiany ze studentami sposób wykonania poszczególnych ćwiczeń analitycznych.
2. Ocena sumatywna:
Oceniana jest:
•	znajomość narzędzi,
•	umiejętność doboru narzędzia do rozwiązywanego problemu, 
•	terminowość wykonania ćwiczeń.
Ocena z ćwiczeń w zakresie 2-5; do zaliczenia ćwiczeń jest wymagane uzyskanie oceny &gt;=3, do zaliczenia zajęć wymagane jest zaliczenie wszystkich składowych przedmiotu (poszczególnych ćwiczeń) – uzyskanie oceny &gt;=3
C. Laboratorium:
1. Ocena formatywna: na zajęciach jest weryfikowane i omawiane ze studentami wykonanie poszczególnych ćwiczeń laboratoryjnych.
2. Ocena sumatywna:
Oceniana jest:
•	poprawność budowy modeli i przeprowadzenia symulacji w ramach poszczególnych ćwiczeń,
•	prawidłowość doboru obiektów i narzędzi do rozwiązania postawionych problemów,
•	terminowość wykonania.
Ocena z laboratorium w zakresie 2-5; do zaliczenia ćwiczeń laboratoryjnych jest wymagane uzyskanie oceny &gt;=3, do zaliczenia zajęć wymagane jest zaliczenie wszystkich składowych przedmiotu (poszczególnych ćwiczeń laboratoryjnych) – uzyskanie oceny &gt;=3
E. Końcowa ocena z przedmiotu: 
Ocena z przedmiotu jest średnią ważoną z ocen uzyskanych z laboratorium (waga: 0,5) i ćwiczeń (waga: 0,5).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 J., Skołud B., Plinta D., 2014, Organizacja systemów produkcyjnych, Warszawa: Polskie Wydawnictwo Ekonomiczne 
2.	Pająk E., Kosieradzka A., Klimkiewicz M., 2014, Zarządzanie produkcją i usługami, Warszawa: Polskie Wydawnictwo Ekonomiczne
3.	Zdanowicz R., 2007, Modelowanie i symulacja procesów wytwarzania, Gliwice : Wydawnictwo Politechniki Śląskiej
4.	Orłowski C., Lipski J., Loska A., 2012, Informatyka i komputerowe wspomaganie prac inżynierskich, Warszawa: PWE
Uzupełniająca:
1.	Ciszak O., 2007 Komputerowo wspomagane modelowanie i symulacja procesów produkcyjnych, Poznań: Wyd. Politechniki Poznańskiej
2.	FlexSim Textbook materials downloads, 2018
https://www.flexsim.com/students/#textbook-materials
3.	Kosieradzka A. (red.), 2016, Podstawy zarządzania produkcją: ćwiczenia, Warszawa: Oficyna Wydawnicza Politechniki Warszawskiej  
4.	Plant Simulation Student Download, 2018, https://www.plm.automation.siemens.com/en/academic/resources/tecnomatix/simulation-download.cfm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WD_INZ_02: </w:t>
      </w:r>
    </w:p>
    <w:p>
      <w:pPr/>
      <w:r>
        <w:rPr/>
        <w:t xml:space="preserve">Student zna i rozumie w zaawansowanym stopniu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WD_INZ_03: </w:t>
      </w:r>
    </w:p>
    <w:p>
      <w:pPr/>
      <w:r>
        <w:rPr/>
        <w:t xml:space="preserve">Student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UM_INZ_03: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UM_INZ_05: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prezentacja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2026-10-15T19:38:56+02:00</dcterms:created>
  <dcterms:modified xsi:type="dcterms:W3CDTF">2026-10-15T19:38:56+02:00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