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Autonomizacja pojazdów i systemów transportu</w:t>
      </w:r>
    </w:p>
    <w:p>
      <w:pPr>
        <w:keepNext w:val="1"/>
        <w:spacing w:after="10"/>
      </w:pPr>
      <w:r>
        <w:rPr>
          <w:b/>
          <w:bCs/>
        </w:rPr>
        <w:t xml:space="preserve">Koordynator przedmiotu: </w:t>
      </w:r>
    </w:p>
    <w:p>
      <w:pPr>
        <w:spacing w:before="20" w:after="190"/>
      </w:pPr>
      <w:r>
        <w:rPr/>
        <w:t xml:space="preserve">Prof. dr hab. inż. Włodzimierz Choromański,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godzin, (w tym: praca na wykładach 30; studiowanie literatury przedmiotu 10 godz., konsultacje 3 godz., przygotowanie  referatu problemowego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(33 godz., w tym: praca na wykładzie – 30 godz., konsultacje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nabycie przez studentów wiedzy dotyczącej  pojazdów i systemów transportu autonomicznego w zakresie transportu torowego, samochodowego oraz hybrydowego</w:t>
      </w:r>
    </w:p>
    <w:p>
      <w:pPr>
        <w:keepNext w:val="1"/>
        <w:spacing w:after="10"/>
      </w:pPr>
      <w:r>
        <w:rPr>
          <w:b/>
          <w:bCs/>
        </w:rPr>
        <w:t xml:space="preserve">Treści kształcenia: </w:t>
      </w:r>
    </w:p>
    <w:p>
      <w:pPr>
        <w:spacing w:before="20" w:after="190"/>
      </w:pPr>
      <w:r>
        <w:rPr/>
        <w:t xml:space="preserve">Wykład: definicje i pojęcia związane z pojazdami autonomicznymi. Obecne  oraz  wprowadzane (według prognoz 20-letnich) pojazdy i systemy transportu autonomicznego. Transport torowy -  systemy APM (Automated People Mover – np. monoraile), oraz systemy: Personal Rapid Transit (PRT), Group Rapid Transit (GRT). Pojazdy samochodowe  - pojazdy autonomiczne na różnym poziomie autonomizacji (L3 do L5). Pojęcia CAD (Connected and Automated Driving) i powiązanie tej technologii z technologią pojazdów autonomicznych. Technologie hybrydowe (pojazdy poruszające się po drogach współużytkowanych przez inne pojazdy samochodowe), prowadzenie pojazdu poprzez specjalnie wytyczony cyfrowy tor. Zastosowania technologii autonomizacji jak platooning czy transport lotniskowy. Wskazanie obszaru potencjalnych zastosowań oraz wskaźniki efektywności transportowej (według typowych wskaźników wykorzystywanych w inżynierii transportu) - dla wszystkich omówionych pojazdów i systemów transportu.</w:t>
      </w:r>
    </w:p>
    <w:p>
      <w:pPr>
        <w:keepNext w:val="1"/>
        <w:spacing w:after="10"/>
      </w:pPr>
      <w:r>
        <w:rPr>
          <w:b/>
          <w:bCs/>
        </w:rPr>
        <w:t xml:space="preserve">Metody oceny: </w:t>
      </w:r>
    </w:p>
    <w:p>
      <w:pPr>
        <w:spacing w:before="20" w:after="190"/>
      </w:pPr>
      <w:r>
        <w:rPr/>
        <w:t xml:space="preserve">Egzamin pisemny zawierający 5 pytań otwartych oraz praca indywidualna (referat problemowy).
Minimalne wymagania niezbędne do zaliczenia przedmiotu obejmują oceny co najmniej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„Eco-Mobilność tom 1 monografia pod redakcją W.Choromańskiego WKŁ 2016”
2)	W.Choromański „Systemy Transportowe PRT” WKŁ, Warszawa 2016
3)	W.Choromański, I.Grabarek, M.Kozłowski „Pojazdy autonomiczne i systemy transportu autonomicznego” PWN (w przygotowaniu, prognozowane wydanie 2019)
4)	J.M. Anderson, An Intelligent Transportation Network System. PRT International, LLC, Minneapolis, April 2011
5)	J.Anderson, Nidhi Kalra, et all „Autonomous Vehicle Technology”, published 
6)	Vukan R. Vuchic „Urban Transit Systems and Technology”, John Woley&amp;Sons, Inc., 2007
7)	Nicu Bizon, Lucian Dascalescu, Naser Mahdavi Tabatabaei.  Autonomous Vehicles: Intelligent Transport Systems and Smart Technologies (Engineering Tools, Techniques and Tables), Publisher: Nova Science Pub Inc; UK ed. edition (August 25, 2014), 
</w:t>
      </w:r>
    </w:p>
    <w:p>
      <w:pPr>
        <w:keepNext w:val="1"/>
        <w:spacing w:after="10"/>
      </w:pPr>
      <w:r>
        <w:rPr>
          <w:b/>
          <w:bCs/>
        </w:rPr>
        <w:t xml:space="preserve">Witryna www przedmiotu: </w:t>
      </w:r>
    </w:p>
    <w:p>
      <w:pPr>
        <w:spacing w:before="20" w:after="190"/>
      </w:pPr>
      <w:r>
        <w:rPr/>
        <w:t xml:space="preserve">http://www.simt.wt.pw.edu.pl/dydaktyka/</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uzyskuje wiedzę na temat autonomicznego transportu torowego</w:t>
      </w:r>
    </w:p>
    <w:p>
      <w:pPr>
        <w:spacing w:before="60"/>
      </w:pPr>
      <w:r>
        <w:rPr/>
        <w:t xml:space="preserve">Weryfikacja: </w:t>
      </w:r>
    </w:p>
    <w:p>
      <w:pPr>
        <w:spacing w:before="20" w:after="190"/>
      </w:pPr>
      <w:r>
        <w:rPr/>
        <w:t xml:space="preserve">nnnnnnn</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Student uzyskuje wiedzę na temat autonomicznych pojazdów drogowych</w:t>
      </w:r>
    </w:p>
    <w:p>
      <w:pPr>
        <w:spacing w:before="60"/>
      </w:pPr>
      <w:r>
        <w:rPr/>
        <w:t xml:space="preserve">Weryfikacja: </w:t>
      </w:r>
    </w:p>
    <w:p>
      <w:pPr>
        <w:spacing w:before="20" w:after="190"/>
      </w:pPr>
      <w:r>
        <w:rPr/>
        <w:t xml:space="preserve">Egzamin pisemny, praca indywidualna</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Student uzyskuje wiedzę z zakresu stosowanych  technologii autonomizacji </w:t>
      </w:r>
    </w:p>
    <w:p>
      <w:pPr>
        <w:spacing w:before="60"/>
      </w:pPr>
      <w:r>
        <w:rPr/>
        <w:t xml:space="preserve">Weryfikacja: </w:t>
      </w:r>
    </w:p>
    <w:p>
      <w:pPr>
        <w:spacing w:before="20" w:after="190"/>
      </w:pPr>
      <w:r>
        <w:rPr/>
        <w:t xml:space="preserve">Egzamin pisemny, praca indywidualna</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potrafi ocenić efektywność transportową pojazdów autonomicznych</w:t>
      </w:r>
    </w:p>
    <w:p>
      <w:pPr>
        <w:spacing w:before="60"/>
      </w:pPr>
      <w:r>
        <w:rPr/>
        <w:t xml:space="preserve">Weryfikacja: </w:t>
      </w:r>
    </w:p>
    <w:p>
      <w:pPr>
        <w:spacing w:before="20" w:after="190"/>
      </w:pPr>
      <w:r>
        <w:rPr/>
        <w:t xml:space="preserve">Egzamin pisemny, praca indywidualna</w:t>
      </w:r>
    </w:p>
    <w:p>
      <w:pPr>
        <w:spacing w:before="20" w:after="190"/>
      </w:pPr>
      <w:r>
        <w:rPr>
          <w:b/>
          <w:bCs/>
        </w:rPr>
        <w:t xml:space="preserve">Powiązane charakterystyki kierunkowe: </w:t>
      </w:r>
      <w:r>
        <w:rPr/>
        <w:t xml:space="preserve">Tr2A_U13</w:t>
      </w:r>
    </w:p>
    <w:p>
      <w:pPr>
        <w:spacing w:before="20" w:after="190"/>
      </w:pPr>
      <w:r>
        <w:rPr>
          <w:b/>
          <w:bCs/>
        </w:rPr>
        <w:t xml:space="preserve">Powiązane charakterystyki obszarowe: </w:t>
      </w:r>
      <w:r>
        <w:rPr/>
        <w:t xml:space="preserve">II.T.P7S_UW.2</w:t>
      </w:r>
    </w:p>
    <w:p>
      <w:pPr>
        <w:keepNext w:val="1"/>
        <w:spacing w:after="10"/>
      </w:pPr>
      <w:r>
        <w:rPr>
          <w:b/>
          <w:bCs/>
        </w:rPr>
        <w:t xml:space="preserve">Charakterystyka U02: </w:t>
      </w:r>
    </w:p>
    <w:p>
      <w:pPr/>
      <w:r>
        <w:rPr/>
        <w:t xml:space="preserve">Absolwent potrafi samodzielnie w oparciu o literaturę opracować koncepcję ograniczania wpływu infrastruktury różnych gałęzi transportu  na środowisko</w:t>
      </w:r>
    </w:p>
    <w:p>
      <w:pPr>
        <w:spacing w:before="60"/>
      </w:pPr>
      <w:r>
        <w:rPr/>
        <w:t xml:space="preserve">Weryfikacja: </w:t>
      </w:r>
    </w:p>
    <w:p>
      <w:pPr>
        <w:spacing w:before="20" w:after="190"/>
      </w:pPr>
      <w:r>
        <w:rPr/>
        <w:t xml:space="preserve">Egzamin pisemny, praca indywidualna</w:t>
      </w:r>
    </w:p>
    <w:p>
      <w:pPr>
        <w:spacing w:before="20" w:after="190"/>
      </w:pPr>
      <w:r>
        <w:rPr>
          <w:b/>
          <w:bCs/>
        </w:rPr>
        <w:t xml:space="preserve">Powiązane charakterystyki kierunkowe: </w:t>
      </w:r>
      <w:r>
        <w:rPr/>
        <w:t xml:space="preserve">Tr2A_U19</w:t>
      </w:r>
    </w:p>
    <w:p>
      <w:pPr>
        <w:spacing w:before="20" w:after="190"/>
      </w:pPr>
      <w:r>
        <w:rPr>
          <w:b/>
          <w:bCs/>
        </w:rPr>
        <w:t xml:space="preserve">Powiązane charakterystyki obszarowe: </w:t>
      </w:r>
      <w:r>
        <w:rPr/>
        <w:t xml:space="preserve">II.T.P7S_UW.4, III.P7S_UW.4.o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zagadnienia związane z etyką wprowadzania transportu autonomicznego</w:t>
      </w:r>
    </w:p>
    <w:p>
      <w:pPr>
        <w:spacing w:before="60"/>
      </w:pPr>
      <w:r>
        <w:rPr/>
        <w:t xml:space="preserve">Weryfikacja: </w:t>
      </w:r>
    </w:p>
    <w:p>
      <w:pPr>
        <w:spacing w:before="20" w:after="190"/>
      </w:pPr>
      <w:r>
        <w:rPr/>
        <w:t xml:space="preserve">Egzamin pisemny, praca indywidualna</w:t>
      </w:r>
    </w:p>
    <w:p>
      <w:pPr>
        <w:spacing w:before="20" w:after="190"/>
      </w:pPr>
      <w:r>
        <w:rPr>
          <w:b/>
          <w:bCs/>
        </w:rPr>
        <w:t xml:space="preserve">Powiązane charakterystyki kierunkowe: </w:t>
      </w:r>
      <w:r>
        <w:rPr/>
        <w:t xml:space="preserve">Tr2A_K05</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2026-03-28T04:28:16+01:00</dcterms:created>
  <dcterms:modified xsi:type="dcterms:W3CDTF">2026-03-28T04:28:16+01:00</dcterms:modified>
</cp:coreProperties>
</file>

<file path=docProps/custom.xml><?xml version="1.0" encoding="utf-8"?>
<Properties xmlns="http://schemas.openxmlformats.org/officeDocument/2006/custom-properties" xmlns:vt="http://schemas.openxmlformats.org/officeDocument/2006/docPropsVTypes"/>
</file>