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nzw. dr hab. inż. Roman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10
4. Przygotowanie do zajęć (studiowanie literatury, odrabianie prac domowych itp.) 15
5. Zbieranie informacji, opracowanie wyników 20
6. Przygotowanie sprawozdania, prezentacji, raportu, dyskusji 30
7. Nauka samodzielna – przygotowanie do zaliczenia/kolokwium/egzaminu 20
Sumaryczne obciążenie studenta pracą 175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Procesów oczyszczania cieczy 1 (IC.MOS103)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2. Ćwiczenie : Dializa.
3. Ćwiczenie: Wyznaczanie ChZT.
4. Ćwiczenie: Elektroflotacja.
5. Ćwiczenie: Separacja pianowa.
6. Ćwiczenie: Jonity.
7. Ćwiczenie: Flokulacja.
8. Ćwiczenie: Ozonowanie.
9. Ćwiczenie: Flotacja ciśnieniowa.
10. Ćwiczenie: Sedymentacja.
11. Ćwiczenie: Odwrócona osmoza.
12. Ćwiczenie: Filtracja wgłębna.
13. Ćwiczenie: Hydrocyklon.
14. Ćwiczenie: Rozdzielanie emulsji.
15. Ćwiczenie: Sorpcja. </w:t>
      </w:r>
    </w:p>
    <w:p>
      <w:pPr>
        <w:keepNext w:val="1"/>
        <w:spacing w:after="10"/>
      </w:pPr>
      <w:r>
        <w:rPr>
          <w:b/>
          <w:bCs/>
        </w:rPr>
        <w:t xml:space="preserve">Metody oceny: </w:t>
      </w:r>
    </w:p>
    <w:p>
      <w:pPr>
        <w:spacing w:before="20" w:after="190"/>
      </w:pPr>
      <w:r>
        <w:rPr/>
        <w:t xml:space="preserve">Egzamin pisemny.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Uzupełniająca:
1. A. L. Kowal, M. Świderska-Bróż, Oczyszczanie wody, PWN, Warszawa, 1996.
2. M.A. Winkler, Biological treatment of waste-water, Ellis Horwood Ltd., Chichester, 1984.
3. B. Bartkiewicz, Oczyszczanie ścieków przemysłowych, PWN,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K_W03, K_W08</w:t>
      </w:r>
    </w:p>
    <w:p>
      <w:pPr>
        <w:spacing w:before="20" w:after="190"/>
      </w:pPr>
      <w:r>
        <w:rPr>
          <w:b/>
          <w:bCs/>
        </w:rPr>
        <w:t xml:space="preserve">Powiązane efekty obszarowe: </w:t>
      </w:r>
      <w:r>
        <w:rPr/>
        <w:t xml:space="preserve">T2A_W01, T2A_W01, T2A_W08</w:t>
      </w:r>
    </w:p>
    <w:p>
      <w:pPr>
        <w:keepNext w:val="1"/>
        <w:spacing w:after="10"/>
      </w:pPr>
      <w:r>
        <w:rPr>
          <w:b/>
          <w:bCs/>
        </w:rPr>
        <w:t xml:space="preserve">Efekt W2: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egzamin pisemny, 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U3: </w:t>
      </w:r>
    </w:p>
    <w:p>
      <w:pPr/>
      <w:r>
        <w:rPr/>
        <w:t xml:space="preserve">Potrafi stosować różne techniki procesów rozdzielania roztworów</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2026-08-22T15:25:47+02:00</dcterms:created>
  <dcterms:modified xsi:type="dcterms:W3CDTF">2026-08-22T15:25:47+02:00</dcterms:modified>
</cp:coreProperties>
</file>

<file path=docProps/custom.xml><?xml version="1.0" encoding="utf-8"?>
<Properties xmlns="http://schemas.openxmlformats.org/officeDocument/2006/custom-properties" xmlns:vt="http://schemas.openxmlformats.org/officeDocument/2006/docPropsVTypes"/>
</file>