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wykłady + 15h zajęcia ćwiczeniowe + 25h studiowanie literatury + 25h przygotowanie do zajęć oraz wykonanie zadań ćwiczeniowych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1,13 ECTS
15h wykłady + 15h zajęcia ćwiczeniowe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2,44 ECTS 
15h zajęcia ćwiczeniowe + 25h studiowanie literatury + 25h przygotowanie do zajęć oraz wykonanie zadań ćwiczeniowych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 stopniu co najmniej średnio-zaawansowanym analizy matematycznej, algebry, rachunku prawdopodobieństwa, statystyki, matematyki dyskretnej,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matematycznych wykorzystywanych do rozwiązywania i optymalizacji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optymalizacji. Metoda optymalizacyjna: zaawansowany rachunek różniczkowy. 
2. Metoda optymalizacyjna: metoda mnożników Lagrange’a. 
3. Metoda optymalizacyjna: warunki Kuhna-Tuckera. 
4. Metoda optymalizacyjna: programowanie dynamiczne. 
5. Metoda optymalizacyjna: ciągły algorytm zasady maksimum. 
6. Metoda optymalizacyjna: rachunek wariacyjny. 
7. Metoda optymalizacyjna: dyskretny algorytm zasady maksimum. 
Metoda optymalizacyjna: dyskretny algorytm ze stałym hamiltonianem.
B. Ćwiczenia: 
1. Podstawowe pojęcia optymalizacji. Metoda optymalizacyjna: zaawansowany rachunek różniczkowy. 
2. Ćwiczenia analityczne: metoda mnożników Lagrange’a. 
3. Ćwiczenia analityczne: warunki Kuhna-Tuckera. 
4. Ćwiczenia analityczne: programowanie dynamiczne. Kolokwium.
5. Ćwiczenia analityczne: ciągły algorytm zasady maksimum. 
6. Ćwiczenia analityczne: rachunek wariacyjny. 
Ćwiczenia analityczne: dyskretny algorytm zasady maksimum. 
7. Ćwiczenia analityczne: dyskretny algorytm ze stałym hamiltonianem.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w trakcie zajęć.
2. Ocena sumatywna: osoby, które wykażą się dużą aktywnością podczas zajęć otrzymują dodatkowe punkty podnoszące ocenę końcową.
 B. Ćwiczenia: 
1. Ocena formatywna: na zajęciach jest weryfikowana znajomość przez studentów wprowadzanych zagadnień i / lub jest omawiany ze studentami sposób wykonania poszczególnych ćwiczeń analitycznych.
2. Ocena sumatywna:
Oceniana jest:
•	Umiejętność wykorzystania wiedzy uzyskanej na wykładach do rozwiązywania zadań analitycznych.
Ocena z ćwiczeń w zakresie 2-5; do zaliczenia ćwiczeń jest wymagane uzyskanie oceny &gt;=3. Zaliczenie ćwiczeń jest warunkiem możliwości przystąpienia do egzaminu.
E. Końcowa ocena z przedmiotu: ocena z przedmiotu w zakresie 2-5; do zaliczenia wymagane jest uzyskanie oceny &gt;=3. Ocenę końcową stanowi średnia ważona (0,4 oceny za ćwiczenia; 0,6 oceny za egzamin, w tym punkty dodatkowe uzyskane na wykładzie).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Sieniutycz S., 1994, Optymalizacja w inżynierii procesowej, Warszawa: WNT
Uzupełniająca:
1.	Sieniutycz S., Szwast Z., 1980, Przykłady i zadania z optymalizacji procesowej, Warszawa: Oficyna Wydawnicza PW
2.	Sieniutycz S., Szwast Z., 1982, Praktyka obliczeń optymalizacyjnych, Warszawa: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W_PIST_BI2_01: </w:t>
      </w:r>
    </w:p>
    <w:p>
      <w:pPr/>
      <w:r>
        <w:rPr/>
        <w:t xml:space="preserve">Absolwent zna i rozumie w pogłębionym stopniu teorie naukowe właściwe dla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U_PIST_BI2_01: </w:t>
      </w:r>
    </w:p>
    <w:p>
      <w:pPr/>
      <w:r>
        <w:rPr/>
        <w:t xml:space="preserve">Absolwent potrafi zaproponować ulepszenie i modyfikację procesu wykorzystując metody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K_PIST_BI2_03: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2026-03-23T21:17:12+01:00</dcterms:created>
  <dcterms:modified xsi:type="dcterms:W3CDTF">2026-03-23T21:17:12+01:00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