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-15
ćwiczenia -15
projekt - 30
literatura - 15
przygotowanie i obrona projektu - 25
wykonanie zadań obliczeniowych w ramach ćwiczeń i wykonanie sprawozdania - 25
przygotowanie do egzaminu - 20
obecność na egzaminie - 2
konsultacje - 3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ćwiczenie, egzamin</w:t>
      </w:r>
    </w:p>
    <w:p>
      <w:pPr>
        <w:spacing w:before="20" w:after="190"/>
      </w:pPr>
      <w:r>
        <w:rPr>
          <w:b/>
          <w:bCs/>
        </w:rPr>
        <w:t xml:space="preserve">Powiązane charakterystyki kierunkowe: </w:t>
      </w:r>
      <w:r>
        <w:rPr/>
        <w:t xml:space="preserve">K_W10, 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podstawy wiedzy w zakresie metod i sposobów ochrony przed powodzią oraz ochrony stanu jakościowego wód </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obrona projektu, ćwiczenia </w:t>
      </w:r>
    </w:p>
    <w:p>
      <w:pPr>
        <w:spacing w:before="20" w:after="190"/>
      </w:pPr>
      <w:r>
        <w:rPr>
          <w:b/>
          <w:bCs/>
        </w:rPr>
        <w:t xml:space="preserve">Powiązane charakterystyki kierunkowe: </w:t>
      </w:r>
      <w:r>
        <w:rPr/>
        <w:t xml:space="preserve">K_U23, K_U11, K_U10,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wykorzystywać arkusz kalkulacyjny do tworzenia własnych modeli i prowadzenia analiz symulacyjnych związanych z funkcjonowaniem obiektów hydrotechnicznych oraz ich wpływu na stopień realizacji zadań (zaopatrzenie w wodę użytkowników, redukcja fali powodziowej)</w:t>
      </w:r>
    </w:p>
    <w:p>
      <w:pPr>
        <w:spacing w:before="60"/>
      </w:pPr>
      <w:r>
        <w:rPr/>
        <w:t xml:space="preserve">Weryfikacja: </w:t>
      </w:r>
    </w:p>
    <w:p>
      <w:pPr>
        <w:spacing w:before="20" w:after="190"/>
      </w:pPr>
      <w:r>
        <w:rPr/>
        <w:t xml:space="preserve">obrona projektu, ćwiczenia</w:t>
      </w:r>
    </w:p>
    <w:p>
      <w:pPr>
        <w:spacing w:before="20" w:after="190"/>
      </w:pPr>
      <w:r>
        <w:rPr>
          <w:b/>
          <w:bCs/>
        </w:rPr>
        <w:t xml:space="preserve">Powiązane charakterystyki kierunkowe: </w:t>
      </w:r>
      <w:r>
        <w:rPr/>
        <w:t xml:space="preserve">K_U11, K_U10, K_U09, K_U08,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wykorzystywać arkusz kalkulacyjny do tworzenia własnych modeli i prowadzenia analiz symulacyjnych związanych z funkcjonowaniem obiektów hydrotechnicznych oraz ich wpływu na stopień realizacji zadań (zaopatrzenie w wodę użytkowników, redukcja fali powodziowej)</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K_U11, K_U10, K_U09, K_U08, K_U01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raport (sprawozdanie) z wykonanych analiz symulacyjnych gospodarowania wodą z wykorzystaniem funkcji statystycznych i graficznych arkusza kalkulacyjnego oraz sformułować wnioski</w:t>
      </w:r>
    </w:p>
    <w:p>
      <w:pPr>
        <w:spacing w:before="60"/>
      </w:pPr>
      <w:r>
        <w:rPr/>
        <w:t xml:space="preserve">Weryfikacja: </w:t>
      </w:r>
    </w:p>
    <w:p>
      <w:pPr>
        <w:spacing w:before="20" w:after="190"/>
      </w:pPr>
      <w:r>
        <w:rPr/>
        <w:t xml:space="preserve">obrona projektu, ćwiczenia</w:t>
      </w:r>
    </w:p>
    <w:p>
      <w:pPr>
        <w:spacing w:before="20" w:after="190"/>
      </w:pPr>
      <w:r>
        <w:rPr>
          <w:b/>
          <w:bCs/>
        </w:rPr>
        <w:t xml:space="preserve">Powiązane charakterystyki kierunkowe: </w:t>
      </w:r>
      <w:r>
        <w:rPr/>
        <w:t xml:space="preserve">K_U05,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ćwiczenia i obrona projektu</w:t>
      </w:r>
    </w:p>
    <w:p>
      <w:pPr>
        <w:spacing w:before="20" w:after="190"/>
      </w:pPr>
      <w:r>
        <w:rPr>
          <w:b/>
          <w:bCs/>
        </w:rPr>
        <w:t xml:space="preserve">Powiązane charakterystyki kierunkowe: </w:t>
      </w:r>
      <w:r>
        <w:rPr/>
        <w:t xml:space="preserve">K_K08, K_K04, K_K02, 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interdyscyplinarnego charakteru gospodarowania zasobami wodnymi oraz posiada umiejętność pracy w zespole i odpowiedzialności za wykonywane zadania, w tym również za respektowanie praw autorskich</w:t>
      </w:r>
    </w:p>
    <w:p>
      <w:pPr>
        <w:spacing w:before="60"/>
      </w:pPr>
      <w:r>
        <w:rPr/>
        <w:t xml:space="preserve">Weryfikacja: </w:t>
      </w:r>
    </w:p>
    <w:p>
      <w:pPr>
        <w:spacing w:before="20" w:after="190"/>
      </w:pPr>
      <w:r>
        <w:rPr/>
        <w:t xml:space="preserve">ćwiczenia i obrona projektu</w:t>
      </w:r>
    </w:p>
    <w:p>
      <w:pPr>
        <w:spacing w:before="20" w:after="190"/>
      </w:pPr>
      <w:r>
        <w:rPr>
          <w:b/>
          <w:bCs/>
        </w:rPr>
        <w:t xml:space="preserve">Powiązane charakterystyki kierunkowe: </w:t>
      </w:r>
      <w:r>
        <w:rPr/>
        <w:t xml:space="preserve">K_K08, K_K04, 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2026-08-06T16:11:59+02:00</dcterms:created>
  <dcterms:modified xsi:type="dcterms:W3CDTF">2026-08-06T16:11:59+02:00</dcterms:modified>
</cp:coreProperties>
</file>

<file path=docProps/custom.xml><?xml version="1.0" encoding="utf-8"?>
<Properties xmlns="http://schemas.openxmlformats.org/officeDocument/2006/custom-properties" xmlns:vt="http://schemas.openxmlformats.org/officeDocument/2006/docPropsVTypes"/>
</file>