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Biokompozyty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Anna Boczkowska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godzin zajęć dydaktycznych oraz 10 godzin pracy własnej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Treści przekazywane w ramach przedmiotu "Materiały polimerowe z surowców odnawialnych"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podstawowej wiedzy z zakresu biokompozytów, o sposobie ich definiowania, o rodzajach komponentów je tworzących, cyklu życia, sposobie recyklingu.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Kompozyty a biokompozyt - pojęcia podstawowe, definicje. Podział biokompozytów. Składniki biokompozytów, metody wytwarzania. Zalety biokompozytów. Biokompozyty o osnowie termplastycznej i termoutwardzalnej. Biokompozyty  na bazie surowców odnawialnych, odpadów przemysłu rolniczego– właściwości i zastosowanie. Włókna i napełniacze naturalne – pochodzenie i właściwości. Kompozyty z włóknami i napełniaczami naturalnymi – właściwości i zastosowanie. "Green composites" - kompozyty na bazie włókien naturalnych i biodegradowalnej osnowy. Biokompozyty hybrydowe.   
Czas życia. Gospodarka recyrkulacyjna. Recykling.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Boczkowska A., Krzesiński G.; Kompozyty i techniki ich wytwarzania, Oficyna Wydawnicza PW, 2016
- Królikowski W. Polimerowe kompozyty konstrukcyjne, Wydawnictwo Naukowe PWN, Warszawa 2012
- Kijeński J., Błędzki A.K., Jeziórska R., Odzysk i recykling materiałów polimerowych, PWN, Warszawa 2011
- Mohanty A.K, Misra M, Drzal L.T; Natural fibers, biopolymers, and biocomposites; Taylor &amp; Francis,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zna i rozumie definicję i  klasyfikację biokompozytów. Rozumie wykorzystanie biokompozytów w obiegu zamkniętym.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B2_W05 , B2_W06 , B2_W07 , B2_W10 , 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III.P7S_WK.o, I.P7S_WK, II.T.P7S_WK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Absolwent jest gotów do krytycznej oceny odbieranych treści. Absolwent jest gotów do odpowiedzialnego pełnienia ról zawodowych z uwzględnieniem zmieniających się potrzeb społecznych, w tym: rozwijania dorobku zawodowego, podtrzymywania etosu zawodu, przestrzegania i rozwijania zasad etyki zawodowej oraz działania na rzecz przestrzegania tych zasad.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2025-04-10T05:12:51+02:00</dcterms:created>
  <dcterms:modified xsi:type="dcterms:W3CDTF">2025-04-10T05:12:51+02:00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