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Niezawodność i trwałość konstrukcji - projekt</w:t>
      </w:r>
    </w:p>
    <w:p>
      <w:pPr>
        <w:keepNext w:val="1"/>
        <w:spacing w:after="10"/>
      </w:pPr>
      <w:r>
        <w:rPr>
          <w:b/>
          <w:bCs/>
        </w:rPr>
        <w:t xml:space="preserve">Koordynator przedmiotu: </w:t>
      </w:r>
    </w:p>
    <w:p>
      <w:pPr>
        <w:spacing w:before="20" w:after="190"/>
      </w:pPr>
      <w:r>
        <w:rPr/>
        <w:t xml:space="preserve">dr inż./ Piotr Wiliński/ starszy wykładowca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BS2A_10_P</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Projekt 15 h;
Wykonanie projektu 22,5h;
Razem 37,5h = 1,5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 15 h;
Wykonanie projektu 22,5h;
Razem 37,5h = 1,5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Projekty: 10 - 15.</w:t>
      </w:r>
    </w:p>
    <w:p>
      <w:pPr>
        <w:keepNext w:val="1"/>
        <w:spacing w:after="10"/>
      </w:pPr>
      <w:r>
        <w:rPr>
          <w:b/>
          <w:bCs/>
        </w:rPr>
        <w:t xml:space="preserve">Cel przedmiotu: </w:t>
      </w:r>
    </w:p>
    <w:p>
      <w:pPr>
        <w:spacing w:before="20" w:after="190"/>
      </w:pPr>
      <w:r>
        <w:rPr/>
        <w:t xml:space="preserve">Zapoznanie z metodami przeprowadzania analiz probabilistycznych w obliczeniach konstrukcji oraz z wymaganiami dotyczącymi trwałości konstrukcji. 
Celem nauczania jest nabycie przez studentów umiejętności oceny poziomu niezawodności konstrukcji i jej elementów oraz doboru określonego poziomu trwałości w odniesieniu do projektowanych konstrukcji.
</w:t>
      </w:r>
    </w:p>
    <w:p>
      <w:pPr>
        <w:keepNext w:val="1"/>
        <w:spacing w:after="10"/>
      </w:pPr>
      <w:r>
        <w:rPr>
          <w:b/>
          <w:bCs/>
        </w:rPr>
        <w:t xml:space="preserve">Treści kształcenia: </w:t>
      </w:r>
    </w:p>
    <w:p>
      <w:pPr>
        <w:spacing w:before="20" w:after="190"/>
      </w:pPr>
      <w:r>
        <w:rPr/>
        <w:t xml:space="preserve">P - Ocena niezawodności wybranego elementu konstrukcji z wykorzystaniem analizy probabilistycznych.</w:t>
      </w:r>
    </w:p>
    <w:p>
      <w:pPr>
        <w:keepNext w:val="1"/>
        <w:spacing w:after="10"/>
      </w:pPr>
      <w:r>
        <w:rPr>
          <w:b/>
          <w:bCs/>
        </w:rPr>
        <w:t xml:space="preserve">Metody oceny: </w:t>
      </w:r>
    </w:p>
    <w:p>
      <w:pPr>
        <w:spacing w:before="20" w:after="190"/>
      </w:pPr>
      <w:r>
        <w:rPr/>
        <w:t xml:space="preserve">1.	Obecność na zajęciach projektowych jest obowiązkowa i będzie sprawdzana. Dopuszcza się maksymalnie dwie nieusprawiedliwione nieobecności. Nieobecność na zajęciach skutkuje koniecznością uzupełnienia przez studenta informacji, podawanych na zajęciach, we własnym zakresie.
2.	Efekty uczenia się przypisane do projektu będą weryfikowane na podstawie wykonanej pracy projektowej wg indywidualnych założeń.
3.	Warunkiem koniecznym zaliczenia przedmiotu jest wykonanie i złożenie poprawnie wykonanej pracy projektowej. Opracowanie projektowe podlega ocenie i wymagane jest uzyskanie oceny pozytywnej (w skali 3 - 5). Ocena końcowa z przedmiotu jest oceną uzyskaną za wykonany projekt.
4.	Ocena pracy projektowej przekazywana jest do wiadomości studentów niezwłocznie po jej sprawdzeniu i dokonaniu oceny (forma przekazywania ocen do ustalenia ze studentami w trakcie zajęć). Projekt po weryfikacji może zostać zwrócony studentowi do korekty/uzupełnienia (zakres niezbędnych korekt/uzupełnień przekazywany jest studentowi do wiadomości w momencie odbierania przez studenta pracy). Po ponownym złożeniu przez studenta skorygowanego projektu, praca podlega ponownej ocenie.  
5.	Poprawa oddanej do korekty pracy projektowej następuje w terminach uzgodnionych z Prowadzącym zajęcia.
6.	Student powtarza, z powodu niezadowalających wyników, całość zajęć projektowych.
7.	Student wykonuje zadanie projektowe samodzielnie, przy użyciu metod analitycznych i komputerowych (oprogramowanie) w zakresie uzgodnionym z Prowadzącym zajęcia w formie pisemnego opracowania.. 
8.	Jeżeli podczas weryfikacji osiągnięcia efektów uczenia się zostanie stwierdzona niesamodzielność pracy studenta,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Murzewski J., Niezawodność konstrukcji inżynierskich, Arkady, Warszawa 1987.
2. Woliński Sz., Wróbel K., Niezawodność konstrukcji budowlanych, Rzeszów 2000.
3. Ściślewski Z., Ochrona konstrukcji żelbetowych, Arkady 1999.
4. Fisz M., Rachunek prawdopodobieństwa i statystyka matematyczna, PWN, Warszawa, 1969.
5. Aktualne normy polskie i europejskie z zakresu przedmiotu
6. Biegus A., Probabilistyczna analiza konstrukcji stalowych, PWN, Warszawa, 1999.
7. Tichý M., Vorliček M., Statistical theory of concrete structures, Publishing House of the Czechoslovak Academy of Sciences, Prague 1972.
8. Ściślewski Z., Utrzymanie konstrukcji żelbetowych. Wyd. ITB. Warszawa 1997.
9. Artykuły w prasie technicznej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W01_01: </w:t>
      </w:r>
    </w:p>
    <w:p>
      <w:pPr/>
      <w:r>
        <w:rPr/>
        <w:t xml:space="preserve">Ma wiedzę z zakresu statystyki matematycznej oraz wie jak zastosować tę wiedzę w rozwiązywaniu zagadnień inżynierskich.</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B2A_W01_01</w:t>
      </w:r>
    </w:p>
    <w:p>
      <w:pPr>
        <w:spacing w:before="20" w:after="190"/>
      </w:pPr>
      <w:r>
        <w:rPr>
          <w:b/>
          <w:bCs/>
        </w:rPr>
        <w:t xml:space="preserve">Powiązane charakterystyki obszarowe: </w:t>
      </w:r>
      <w:r>
        <w:rPr/>
        <w:t xml:space="preserve">I.P7S_WG.o</w:t>
      </w:r>
    </w:p>
    <w:p>
      <w:pPr>
        <w:keepNext w:val="1"/>
        <w:spacing w:after="10"/>
      </w:pPr>
      <w:r>
        <w:rPr>
          <w:b/>
          <w:bCs/>
        </w:rPr>
        <w:t xml:space="preserve">Charakterystyka W07_01: </w:t>
      </w:r>
    </w:p>
    <w:p>
      <w:pPr/>
      <w:r>
        <w:rPr/>
        <w:t xml:space="preserve">Zna podstawowe metody projektowania probabilistycznego (tj. metodę momentów i metodę Monte Carlo) wykorzystywane w rozwiązywaniu  zadań inżynierskich z zakresu budownictwa.</w:t>
      </w:r>
    </w:p>
    <w:p>
      <w:pPr>
        <w:spacing w:before="60"/>
      </w:pPr>
      <w:r>
        <w:rPr/>
        <w:t xml:space="preserve">Weryfikacja: </w:t>
      </w:r>
    </w:p>
    <w:p>
      <w:pPr>
        <w:spacing w:before="20" w:after="190"/>
      </w:pPr>
      <w:r>
        <w:rPr/>
        <w:t xml:space="preserve"> Zadanie projektowe (P)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p>
      <w:pPr>
        <w:pStyle w:val="Heading3"/>
      </w:pPr>
      <w:bookmarkStart w:id="3" w:name="_Toc3"/>
      <w:r>
        <w:t>Profil ogólnoakademicki - umiejętności</w:t>
      </w:r>
      <w:bookmarkEnd w:id="3"/>
    </w:p>
    <w:p>
      <w:pPr>
        <w:keepNext w:val="1"/>
        <w:spacing w:after="10"/>
      </w:pPr>
      <w:r>
        <w:rPr>
          <w:b/>
          <w:bCs/>
        </w:rPr>
        <w:t xml:space="preserve">Charakterystyka U02_02: </w:t>
      </w:r>
    </w:p>
    <w:p>
      <w:pPr/>
      <w:r>
        <w:rPr/>
        <w:t xml:space="preserve">Potrafi zestawiać i formatować w przejrzysty sposób dane oraz wyniki obliczeń uzyskanych z programów komputerowych.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B2A_U02_02</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U02_03: </w:t>
      </w:r>
    </w:p>
    <w:p>
      <w:pPr/>
      <w:r>
        <w:rPr/>
        <w:t xml:space="preserve">Potrafi posługiwać się prostymi programami do obliczeń matematyczno-statystycznych.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B2A_U02_03</w:t>
      </w:r>
    </w:p>
    <w:p>
      <w:pPr>
        <w:spacing w:before="20" w:after="190"/>
      </w:pPr>
      <w:r>
        <w:rPr>
          <w:b/>
          <w:bCs/>
        </w:rPr>
        <w:t xml:space="preserve">Powiązane charakterystyki obszarowe: </w:t>
      </w:r>
      <w:r>
        <w:rPr/>
        <w:t xml:space="preserve">I.P7S_UO</w:t>
      </w:r>
    </w:p>
    <w:p>
      <w:pPr>
        <w:keepNext w:val="1"/>
        <w:spacing w:after="10"/>
      </w:pPr>
      <w:r>
        <w:rPr>
          <w:b/>
          <w:bCs/>
        </w:rPr>
        <w:t xml:space="preserve">Charakterystyka U08_01: </w:t>
      </w:r>
    </w:p>
    <w:p>
      <w:pPr/>
      <w:r>
        <w:rPr/>
        <w:t xml:space="preserve">Potrafi analizować i interpretować otrzymane w wyniku obliczeń wielkości i formułować wnioski prowadzące do optymalizacji przyjętych wymiarów elementów konstrukcyjnych.
</w:t>
      </w:r>
    </w:p>
    <w:p>
      <w:pPr>
        <w:spacing w:before="60"/>
      </w:pPr>
      <w:r>
        <w:rPr/>
        <w:t xml:space="preserve">Weryfikacja: </w:t>
      </w:r>
    </w:p>
    <w:p>
      <w:pPr>
        <w:spacing w:before="20" w:after="190"/>
      </w:pPr>
      <w:r>
        <w:rPr/>
        <w:t xml:space="preserve">Zadanie projektowe (P)
</w:t>
      </w:r>
    </w:p>
    <w:p>
      <w:pPr>
        <w:spacing w:before="20" w:after="190"/>
      </w:pPr>
      <w:r>
        <w:rPr>
          <w:b/>
          <w:bCs/>
        </w:rPr>
        <w:t xml:space="preserve">Powiązane charakterystyki kierunkowe: </w:t>
      </w:r>
      <w:r>
        <w:rPr/>
        <w:t xml:space="preserve">B2A_U08_01</w:t>
      </w:r>
    </w:p>
    <w:p>
      <w:pPr>
        <w:spacing w:before="20" w:after="190"/>
      </w:pPr>
      <w:r>
        <w:rPr>
          <w:b/>
          <w:bCs/>
        </w:rPr>
        <w:t xml:space="preserve">Powiązane charakterystyki obszarowe: </w:t>
      </w:r>
      <w:r>
        <w:rPr/>
        <w:t xml:space="preserve">III.P7S_UW.o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2026-10-13T17:23:45+02:00</dcterms:created>
  <dcterms:modified xsi:type="dcterms:W3CDTF">2026-10-13T17:23:45+02:00</dcterms:modified>
</cp:coreProperties>
</file>

<file path=docProps/custom.xml><?xml version="1.0" encoding="utf-8"?>
<Properties xmlns="http://schemas.openxmlformats.org/officeDocument/2006/custom-properties" xmlns:vt="http://schemas.openxmlformats.org/officeDocument/2006/docPropsVTypes"/>
</file>