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efekty kierunkowe: </w:t>
      </w:r>
      <w:r>
        <w:rPr/>
        <w:t xml:space="preserve">KMchtr_K01, KMchtr_K04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2026-10-14T11:30:06+02:00</dcterms:created>
  <dcterms:modified xsi:type="dcterms:W3CDTF">2026-10-14T11:30:06+02:00</dcterms:modified>
</cp:coreProperties>
</file>

<file path=docProps/custom.xml><?xml version="1.0" encoding="utf-8"?>
<Properties xmlns="http://schemas.openxmlformats.org/officeDocument/2006/custom-properties" xmlns:vt="http://schemas.openxmlformats.org/officeDocument/2006/docPropsVTypes"/>
</file>