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sieci telekomunikacyjnych</w:t>
      </w:r>
    </w:p>
    <w:p>
      <w:pPr>
        <w:keepNext w:val="1"/>
        <w:spacing w:after="10"/>
      </w:pPr>
      <w:r>
        <w:rPr>
          <w:b/>
          <w:bCs/>
        </w:rPr>
        <w:t xml:space="preserve">Koordynator przedmiotu: </w:t>
      </w:r>
    </w:p>
    <w:p>
      <w:pPr>
        <w:spacing w:before="20" w:after="190"/>
      </w:pPr>
      <w:r>
        <w:rPr/>
        <w:t xml:space="preserve">Michał Pióro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PSTKM</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zaznajomienie studentów z podstawowymi problemami, modelami i metodami optymalizacji służącymi do projektowania sieci telekomunikacyjnych (w tym - Internetu nowej generacji z optyczna warstwą transportową). Główny nacisk jest położony na optymalizację doboru dróg, ich obciążenia oraz wymiarowania zasobów (pojemności łączy i węzłów) w nowoczesnych, wielowarstwowych sieciach szkieletowych. Podstawowym stosowanym narzędziem matematycznym jest teoria sieci przepływów wielotowarowych i programowania całkowitoliczbowego.</w:t>
      </w:r>
    </w:p>
    <w:p>
      <w:pPr>
        <w:keepNext w:val="1"/>
        <w:spacing w:after="10"/>
      </w:pPr>
      <w:r>
        <w:rPr>
          <w:b/>
          <w:bCs/>
        </w:rPr>
        <w:t xml:space="preserve">Treści kształcenia: </w:t>
      </w:r>
    </w:p>
    <w:p>
      <w:pPr>
        <w:spacing w:before="20" w:after="190"/>
      </w:pPr>
      <w:r>
        <w:rPr/>
        <w:t xml:space="preserve">1.	Wprowadzenie. Notacja. Przykłady zadań projektowania sieci.
2.	Podstawowe sformułowania zadań projektowania sieci dla stanu nominalnego.
3.	Zadania optymalizacji związane z podstawowymi technologiami stosowanymi we współczesnych sieciach telekomunikacyjnych i teleinformatycznych.
4.	Podstawy programowania liniowego. 
5.	Algorytm Simplex.
6.	Optymalizacja wypukła. Teoria dualna.
7.	Metody generowanie ścieżek. 
8.	Podstawy programowania całkowitoliczbowego.
9.	Algorytm "branch-and-bound" i jego rozszerzenia.
10.	Projektowanie topologii sieci.
11.	Zadania projektowania sieci odpornych na awarie I.
12.	Metody dekompozycji.
13.	Zadania projektowania sieci odpornych na awarie II.
14.	Modelowanie sieci wielowarstwowych. Dwuwarstwowa sieć IP/DWDM.
15.   Podsumowanie.</w:t>
      </w:r>
    </w:p>
    <w:p>
      <w:pPr>
        <w:keepNext w:val="1"/>
        <w:spacing w:after="10"/>
      </w:pPr>
      <w:r>
        <w:rPr>
          <w:b/>
          <w:bCs/>
        </w:rPr>
        <w:t xml:space="preserve">Metody oceny: </w:t>
      </w:r>
    </w:p>
    <w:p>
      <w:pPr>
        <w:spacing w:before="20" w:after="190"/>
      </w:pPr>
      <w:r>
        <w:rPr/>
        <w:t xml:space="preserve">Na ocenę składają się: zaliczenie sprawdzianu pisemnego w połowie semestru, zdanie egzaminu pisemnego, zaliczenie projektu (wykonanie dwóch zadań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Lektura podstawowa:
1. M.Pióro, D.Medhi: Routing, Flow and Capacity Design in Communication and Computer Networks, Morgan Kaufmann Publishers (Elsevier), 2004
2. Zestaw 160 slajdów.
Lektura uzupełniająca:
1. R.K. Ahuja et al.: Network Flows: Theory, Algorithms and   Applications, Prentice Hall, 1993
2. L. Lasdon: Optimization Theory for Large Systems, MacMillan, 1970
3. L.A. Wolsey: Integer Programming, John Wiley &amp; Sons, 1998.
4. W.K.Chen: Theory of Nets - Flows in Networks, J.Wiley,1990
5. J.R.Ford, Fulkerson, D.R.:Przepływy w sieciach,WNT, 1969
</w:t>
      </w:r>
    </w:p>
    <w:p>
      <w:pPr>
        <w:keepNext w:val="1"/>
        <w:spacing w:after="10"/>
      </w:pPr>
      <w:r>
        <w:rPr>
          <w:b/>
          <w:bCs/>
        </w:rPr>
        <w:t xml:space="preserve">Witryna www przedmiotu: </w:t>
      </w:r>
    </w:p>
    <w:p>
      <w:pPr>
        <w:spacing w:before="20" w:after="190"/>
      </w:pPr>
      <w:r>
        <w:rPr/>
        <w:t xml:space="preserve">https://studia.elka.pw.edu.pl/priv/PSTKM.A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PSTKM_W01: </w:t>
      </w:r>
    </w:p>
    <w:p>
      <w:pPr/>
      <w:r>
        <w:rPr/>
        <w:t xml:space="preserve">ma pogłębioną wiedzę w zakresie matematycznych metod optymalizacji służących do projektowania sieci telekomunikacyjnych i teleinformatycznych</w:t>
      </w:r>
    </w:p>
    <w:p>
      <w:pPr>
        <w:spacing w:before="60"/>
      </w:pPr>
      <w:r>
        <w:rPr/>
        <w:t xml:space="preserve">Weryfikacja: </w:t>
      </w:r>
    </w:p>
    <w:p>
      <w:pPr>
        <w:spacing w:before="20" w:after="190"/>
      </w:pPr>
      <w:r>
        <w:rPr/>
        <w:t xml:space="preserve">rozwiązywanie zadań na ćwiczeniach, kolokwium, egzamin, projekt</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PSTKM_W08: </w:t>
      </w:r>
    </w:p>
    <w:p>
      <w:pPr/>
      <w:r>
        <w:rPr/>
        <w:t xml:space="preserve">ma wiedzę w zakresie projektowania sieci telekomunikacyjnych i teleinformatycznych</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PSTKM_W10: </w:t>
      </w:r>
    </w:p>
    <w:p>
      <w:pPr/>
      <w:r>
        <w:rPr/>
        <w:t xml:space="preserve">ma wiedzę w dziedzinie matematycznego modelowania sieci telekomunikacyjnych i telenformatycznych w aspekcie ich projektowania</w:t>
      </w:r>
    </w:p>
    <w:p>
      <w:pPr>
        <w:spacing w:before="60"/>
      </w:pPr>
      <w:r>
        <w:rPr/>
        <w:t xml:space="preserve">Weryfikacja: </w:t>
      </w:r>
    </w:p>
    <w:p>
      <w:pPr>
        <w:spacing w:before="20" w:after="190"/>
      </w:pPr>
      <w:r>
        <w:rPr/>
        <w:t xml:space="preserve">rozwiązywanie zadań na ćwiczeniach, kolokwium, egzamin, projekt</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PSTK_U08: </w:t>
      </w:r>
    </w:p>
    <w:p>
      <w:pPr/>
      <w:r>
        <w:rPr/>
        <w:t xml:space="preserve">potrafi zaprojektować wybrane warianty sieci telekomunikacyjnych i teleinformatycznych w celu porównania ich kosztu i jakości</w:t>
      </w:r>
    </w:p>
    <w:p>
      <w:pPr>
        <w:spacing w:before="60"/>
      </w:pPr>
      <w:r>
        <w:rPr/>
        <w:t xml:space="preserve">Weryfikacja: </w:t>
      </w:r>
    </w:p>
    <w:p>
      <w:pPr>
        <w:spacing w:before="20" w:after="190"/>
      </w:pPr>
      <w:r>
        <w:rPr/>
        <w:t xml:space="preserve">rozwiązywanie zadań na ćwiczeniach, projekt</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I.P7S_UW, III.P7S_UW.2.o, III.P7S_UW.3.o</w:t>
      </w:r>
    </w:p>
    <w:p>
      <w:pPr>
        <w:keepNext w:val="1"/>
        <w:spacing w:after="10"/>
      </w:pPr>
      <w:r>
        <w:rPr>
          <w:b/>
          <w:bCs/>
        </w:rPr>
        <w:t xml:space="preserve">Charakterystyka PSTKM_U06: </w:t>
      </w:r>
    </w:p>
    <w:p>
      <w:pPr/>
      <w:r>
        <w:rPr/>
        <w:t xml:space="preserve">potrafi zaprojektować transportowe sieci telekomunikacyjne i teleinformatyczne dla podstawowych technologii sieciowych za pomoca opanowanych metod i modeli matematycznych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I.P7S_UW, III.P7S_UW.1.o, III.P7S_UW.3.o</w:t>
      </w:r>
    </w:p>
    <w:p>
      <w:pPr>
        <w:keepNext w:val="1"/>
        <w:spacing w:after="10"/>
      </w:pPr>
      <w:r>
        <w:rPr>
          <w:b/>
          <w:bCs/>
        </w:rPr>
        <w:t xml:space="preserve">Charakterystyka PSTKM_U10: </w:t>
      </w:r>
    </w:p>
    <w:p>
      <w:pPr/>
      <w:r>
        <w:rPr/>
        <w:t xml:space="preserve">potrafi wyszukać i poslużyć się odpowiednim pakietem optymalizacyjnym do rozwiązywania zadań projektowania sieci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PSTKM_U11: </w:t>
      </w:r>
    </w:p>
    <w:p>
      <w:pPr/>
      <w:r>
        <w:rPr/>
        <w:t xml:space="preserve">potrafi zaprojektowac sieć telekomunikacyjną przewodową  i dokonać analizy rozwiazań pod wzgledem technicznym i ekonomicznym</w:t>
      </w:r>
    </w:p>
    <w:p>
      <w:pPr>
        <w:spacing w:before="60"/>
      </w:pPr>
      <w:r>
        <w:rPr/>
        <w:t xml:space="preserve">Weryfikacja: </w:t>
      </w:r>
    </w:p>
    <w:p>
      <w:pPr>
        <w:spacing w:before="20" w:after="190"/>
      </w:pPr>
      <w:r>
        <w:rPr/>
        <w:t xml:space="preserve">rozwiązywanie zadań na ćwiczeniach, projekt</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2026-05-12T07:13:14+02:00</dcterms:created>
  <dcterms:modified xsi:type="dcterms:W3CDTF">2026-05-12T07:13:14+02:00</dcterms:modified>
</cp:coreProperties>
</file>

<file path=docProps/custom.xml><?xml version="1.0" encoding="utf-8"?>
<Properties xmlns="http://schemas.openxmlformats.org/officeDocument/2006/custom-properties" xmlns:vt="http://schemas.openxmlformats.org/officeDocument/2006/docPropsVTypes"/>
</file>