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Kartografia topograficzna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50h pracy studenta, w tym: udział w wykładach: 15h, udział w ćwiczeniach projektowych: 15h, przygotowanie do zajęć ćwiczeniowych: 5h, praca nad projektami - na konsultacjach i samodzielna: 8h, praca z literaturą przedmiotu i samodzielna nauka: 7h.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30h, w tym: udział w wykładach: 15h, udział w ćwiczeniach projektowych: 15h. Łącznie odpowiada to 1,2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28h, w tym: udział w ćwiczeniach projektowych: 15h, przygotowanie do zajęć ćwiczeniowych: 5h, praca nad projektami - na konsultacjach i samodzielna: 8h. Łącznie odpowiada to 1,1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odwzorowań kartograficznych.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Przybliżenie zagadnień dotyczących wykonywania prac topograficznych, w szczególności pozyskiwania i aktualizacji danych topograficznych, tworzenia i zastosowań baz danych topograficznych oraz wykorzystania map topograficznych. Celem przedmiotu jest także nabycie przez Studentów wiadomości o podstawowych cechach topografii terenu, o podstawach toponomastyki i o cechach użytkowych polskich baz danych referencyjnych.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Elementy topografii terenu; pojęcia: obiektu terenowego, obiektu topograficznego oraz danych topograficznych.
Model pojęciowy topografii terenu, model danych a notacja rzeczywistości geograficznej. Elementy toponomastyki. Podstawowe cechy mapy topograficznej (osnowa geodezyjno- kartograficzna, zakres treści, system znaków). Szereg skalowy map topograficznych. Systemy podziału map na arkusze i ich nomenklatura. Ogólne założenia budowy bazy danych topograficznych, cechy jej modelu pojęciowego. Zasady i źródła pozyskiwania danych topograficznych. Własności i zastosowania polskich baz danych referencyjnych. Modele rzeźby terenu (NMT): metody pomiaru, zasady modelowania; wizualizacja rzeźby terenu na mapach topograficznych. Problemy generalizacji danych topograficznych i ich wizualizacji w różnych skalach. Aktualizacja zasobu bazy danych topograficznych oraz map topograficznych. Współczesne mapy topograficzne w wersji cywilnej i wojskowej, wykorzystywane układy współrzędnych.
Ćwiczenia projektowe:
1. Wybrane pomiary na mapie topograficznej, obliczenia azymutów wybranych kierunków i pomiar długości na mapie.
2. Interpretacja form rzeźby terenu na podstawie mapy i przebiegu linii szkieletowych w terenie górskim.
3. Zapoznanie się z zasobem Bazy Danych Obiektów Topograficznych i wprowadzenie do niej geometrii przykładowych obiektów topograficznych i ich atrybutów na podstawie ortofotomapy (i materiałów pomocniczych) metodą wektoryzacji ekranowej.
4. Wizualizacja kartograficzna danych referencyjnych i wyników ich analiz w skali 1:10000.
5. Opracowanie fragmentu mapy topograficznej w skali 1:50000 na podstawie BDOT.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na podstawie końcowej pracy pisemnej.
Zaliczenie ćwiczeń projektowych – na podstawie oceny z 5 wydanych projektów i zaliczonej kartkówki. Pozytywna ocena z ćwiczeń wymaga terminowego oddania i zaliczenia projektów oraz osiągnięcia średniej ocen minimum 3,0 przed końcem semestru.
Ocena końcowa z przedmiotu – średnia z ocen z zaliczenia wykładu i z ćwiczeń projektowych (wagi ½ i ½)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Pasławski (red. naukowa) – Wprowadzenie do kartografii i topografii. Wyd. Nowa Era, Wrocław, 2006.
2. D. Gotlib, A. Iwaniak, R. Olszewski – GIS. Obszary zastosowań. PWN, Warszawa, 2007.
3. D. Gotlib, R.Olszewski (red. naukowa) - Rola bazy danych obiektów topograficznych w tworzeniu infrastruktury informacji przestrzennej w Polsce, GUGiK, Warszawa, 2013.
4. A. Głażewski - Konspekty wykładów oraz przekazane artykuły naukowe i dokumenty standaryzacyjne.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GK.SIK504_W01: </w:t>
      </w:r>
    </w:p>
    <w:p>
      <w:pPr/>
      <w:r>
        <w:rPr/>
        <w:t xml:space="preserve">Poznaje podstawowe zasady użytkowania systemów informacji przestrzennej przy wykorzystaniu aplikacji GIS, w tym elementarne wiadomości dot. analiz przestrzennych, służących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GK.SIK504_W02: </w:t>
      </w:r>
    </w:p>
    <w:p>
      <w:pPr/>
      <w:r>
        <w:rPr/>
        <w:t xml:space="preserve">Zna model pojęciowy Bazy Danych Obiektów Topograficznych i jego zastosowania praktyczne, zasady modelowania obiektów terenowych, zasady prowadzenia prac topograficznych, pozyskiwania danych i modelowania w bazach danych dot. topografii terenu, w tym NMT.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czasie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GK.SIK504_W03: </w:t>
      </w:r>
    </w:p>
    <w:p>
      <w:pPr/>
      <w:r>
        <w:rPr/>
        <w:t xml:space="preserve">Zna dokumenty techniczne określające zasady tworzenia TBD i BDOT oraz standardy opracowania współczesnych map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GK.SIK504_U01: </w:t>
      </w:r>
    </w:p>
    <w:p>
      <w:pPr/>
      <w:r>
        <w:rPr/>
        <w:t xml:space="preserve">Potrafi dokonać edycji zbioru danych referencyjnych, wprowadzić geometrię i atrybuty obiektów oraz dokonać elementarnego przetwarzania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GK.SIK504_U02: </w:t>
      </w:r>
    </w:p>
    <w:p>
      <w:pPr/>
      <w:r>
        <w:rPr/>
        <w:t xml:space="preserve">Potrafi używać aplikacji GIS, w tym także edytować geometrię obiektów baz danych przestrzennych, prowadzić zapytania atrybutowe i prowadzić obliczenia służące selekcji i generalizacji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 4, 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GK.SIK504_U03: </w:t>
      </w:r>
    </w:p>
    <w:p>
      <w:pPr/>
      <w:r>
        <w:rPr/>
        <w:t xml:space="preserve">Umie wizualizować, generalizować i selekcjonować dane BDOT, opracować wizualizację tych danych w różnych skalach, także w sposób zgodny ze standardami urzędowymi.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T1A_U11, T1A_U12</w:t>
      </w:r>
    </w:p>
    <w:p>
      <w:pPr>
        <w:keepNext w:val="1"/>
        <w:spacing w:after="10"/>
      </w:pPr>
      <w:r>
        <w:rPr>
          <w:b/>
          <w:bCs/>
        </w:rPr>
        <w:t xml:space="preserve">Efekt GK.SIK504_U04: </w:t>
      </w:r>
    </w:p>
    <w:p>
      <w:pPr/>
      <w:r>
        <w:rPr/>
        <w:t xml:space="preserve">Potrafi przeprowadzić proces aktualizacji bazy danych topograficznych w odniesieniu do wybranych klas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GK.SIK504_U05: </w:t>
      </w:r>
    </w:p>
    <w:p>
      <w:pPr/>
      <w:r>
        <w:rPr/>
        <w:t xml:space="preserve">Umie dokonywać pomiarów na mapach topograficznych, interpretować ich treść, w tym obraz warstwicowy rzeźby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1 i 2,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GK.SIK504_K01: </w:t>
      </w:r>
    </w:p>
    <w:p>
      <w:pPr/>
      <w:r>
        <w:rPr/>
        <w:t xml:space="preserve">odpowiedzialnie wykonuje zadania związane z pozyskiwaniem i aktualizacją danych topograficznych.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GK.SIK504_K02: </w:t>
      </w:r>
    </w:p>
    <w:p>
      <w:pPr/>
      <w:r>
        <w:rPr/>
        <w:t xml:space="preserve">Umie współpracować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organizacji pracy w Lab.GIS podczas realizacji projektów zespołowych.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2026-10-15T13:21:38+02:00</dcterms:created>
  <dcterms:modified xsi:type="dcterms:W3CDTF">2026-10-15T13:21:38+02:00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