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Mieczysław Kwaśniak,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- 16 godzin,
b) uczestnictwo w ćwiczeniach - 16 godzin,
c) udział w konsultacjach  - 5 godzin.
2) Praca własna studenta - 63 godzin, w tym:
a) przygotowanie do zajęć - 18 godzin,
b) realizacja zadań domowych - 30 godzin,
c) przygotowanie do sprawdzianów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- 16 godzin,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 pracy studenta, w tym:
a) udział w ćwiczeniach - 16 godzin,
b) realizacja praktycznych zadań domowych - 30 godzin,
c) opracowanie sprawozdań z wykonanych zadań domowych - 9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 z elementami geometrii wykreślnej.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 Podstawowe zasady tworzenia rysunków w rzutach cechowanym, Monge'a oraz środkowym.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realizowanych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
6. B. Grochowski: Geometria wykreślna z perspektywą stosowaną, Wydawnictwo Naukowe PWN, 1997.
7. A. Bieliński: Geometria wykreślna,  Oficyna Wydawnicza 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Optymalna ilość studentów w grupie ćwiczeniowej powinna wynosić 20 osób.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GK.NIK204_W1: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GK.NIK204_W2: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GK.NIK204_U1: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GK.NIK204_U3: </w:t>
      </w:r>
    </w:p>
    <w:p>
      <w:pPr/>
      <w:r>
        <w:rPr/>
        <w:t xml:space="preserve">potrafi  dostosować przygotowany  projekt  do wydruku oraz  wyeksportować przygotowany  projekt  do różnych formatów.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GK.NIK204_K1: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pytania na sprawdzianie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2026-06-04T12:57:30+02:00</dcterms:created>
  <dcterms:modified xsi:type="dcterms:W3CDTF">2026-06-04T12:57:30+02:00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