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SZMU_K01: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SZMU_K02: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p>
      <w:pPr>
        <w:keepNext w:val="1"/>
        <w:spacing w:after="10"/>
      </w:pPr>
      <w:r>
        <w:rPr>
          <w:b/>
          <w:bCs/>
        </w:rPr>
        <w:t xml:space="preserve">Efekt SZMU_K03: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2026-07-29T02:22:53+02:00</dcterms:created>
  <dcterms:modified xsi:type="dcterms:W3CDTF">2026-07-29T02:22:53+02:00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