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x 2 = 30h wykłady
15 x 1/3 = 5h przygotowanie do wykładów
5 x 3 = 15h ćwiczenia
5 x 4 = 20h przygotowanie do ćw. lab.
2x8h = 16h przygotowanie do kolokwiów
12h przygotowanie do egzaminu
2h egzamin
110h RAZEM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x 2 = 30h wykłady,
5 x 3 = 15h ćwiczenia
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x 3 = 15h ćwiczenia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
2. J. Osiowski, J. Szabatin: Podstawy Teorii Obwodów, tomy I–II, WNT,
Warszawa 1995,
3. W. Latek: Teoria maszyn elektrycznych, WNT, Warszawa 1987,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wiedzę z zakresu matematyki przydatną do formułowania i rozwiązywania prostych zagadnień związanych z teorią obwodów.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mini-sprawdziany,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podstawową wiedzę w zakresie konstrukcji i zasady działania maszyn i układów elektrycznych (silniki, prostowniki, falowniki, transformatory)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2, mini-sprawdzian, Egzamin: </w:t>
      </w:r>
    </w:p>
    <w:p>
      <w:pPr/>
      <w:r>
        <w:rPr/>
        <w:t xml:space="preserve">Student potrafi wyznaczać stany nieustalone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Kolowia 1 i 2, mini-sprawdziany, Egzamin: </w:t>
      </w:r>
    </w:p>
    <w:p>
      <w:pPr/>
      <w:r>
        <w:rPr/>
        <w:t xml:space="preserve">Student potrafi wyznaczać podstawowe wielkości fizyczne (moc, energia, częstotliwość rezonansowa, itp) związane z obwodami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wyznaczyć prądy i napięcia w prostych liniowych obwodach prądu stałego i prądu sinusoidalnie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mini-sprawdziany,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wyznaczać prądy i napięcia w prostych obwodach prądu okresowego.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mini-sprawdziany,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wyznaczać (w tym metodą małosygnałową) prądy i napięcia w prostych obwodach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2026-07-02T01:57:10+02:00</dcterms:created>
  <dcterms:modified xsi:type="dcterms:W3CDTF">2026-07-02T01:57:10+02:00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