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w:t>
      </w:r>
    </w:p>
    <w:p>
      <w:pPr>
        <w:keepNext w:val="1"/>
        <w:spacing w:after="10"/>
      </w:pPr>
      <w:r>
        <w:rPr>
          <w:b/>
          <w:bCs/>
        </w:rPr>
        <w:t xml:space="preserve">Koordynator przedmiotu: </w:t>
      </w:r>
    </w:p>
    <w:p>
      <w:pPr>
        <w:spacing w:before="20" w:after="190"/>
      </w:pPr>
      <w:r>
        <w:rPr/>
        <w:t xml:space="preserve">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PSYBI</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30 godz przygotowanie projektu,
10 godz przygotowanie do wykładu,
   5 godz konsultacje 
   5 godz przygotowanie do kolokwium
Razem 65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5 godz konsultacje 
Razem 20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Razem 30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Sygnały i systemy, Elektrotechnika, Matlab</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Przekazanie słuchaczom znajomości podstawowych metod przetwarzania sygnałów biomedycznych (analiza widmowa, filtracje, wykorzystanie funkcji korelacji, analizy czasowo-częstotliwościowe) i umiejętności ich wykorzystania.</w:t>
      </w:r>
    </w:p>
    <w:p>
      <w:pPr>
        <w:keepNext w:val="1"/>
        <w:spacing w:after="10"/>
      </w:pPr>
      <w:r>
        <w:rPr>
          <w:b/>
          <w:bCs/>
        </w:rPr>
        <w:t xml:space="preserve">Treści kształcenia: </w:t>
      </w:r>
    </w:p>
    <w:p>
      <w:pPr>
        <w:spacing w:before="20" w:after="190"/>
      </w:pPr>
      <w:r>
        <w:rPr/>
        <w:t xml:space="preserve">Właściwości sygnałów biomedycznych. Zakłócenia występujące w sygnałach biomedycznych. Estymacja widmowej gęstości mocy, funkcji korelacji i autokorelacji. Dostosowanie przekształcenia Fouriera do potrzeb zastosowań praktycznych. 
Transformacja Hilberta. Sygnał analityczny w zastosowaniach biomedycznych.
Analiza widmowa sygnałów niestacjonarnych. Spektrogram. Prezentacja czasowo-częstotliwościowa Wigner-Ville. Ciągła i dyskretna transformacja falkowa.
Filtry cyfrowe w zastosowaniach biomedycznych. Filtracje specjalne (homomorficzna, adaptacyjna). 
Estymacja czasu opóźnienia. Wydobywanie sygnałów z szumu. Zastosowania wybranych układów dyskretnych. Analiza widmowa sygnałów dopplerowskich. Inne.
Projekt - studenci otrzymują do rozwiązania (środowisko MATLAB) problem z zakresu analizy sygnałów biomedycznych – przykładowe tematy:
1.	Separacja magnetokardiogramu płodu z magnetokardiogramu rejestrowanego nad brzuchem matki
2.	Analiza widmowa interwałów RR 
3.	Analiza homomorficzna sygnału mowy
4.	Estymacja FHR na podstawie sygnału dopplerowskiego
</w:t>
      </w:r>
    </w:p>
    <w:p>
      <w:pPr>
        <w:keepNext w:val="1"/>
        <w:spacing w:after="10"/>
      </w:pPr>
      <w:r>
        <w:rPr>
          <w:b/>
          <w:bCs/>
        </w:rPr>
        <w:t xml:space="preserve">Metody oceny: </w:t>
      </w:r>
    </w:p>
    <w:p>
      <w:pPr>
        <w:spacing w:before="20" w:after="190"/>
      </w:pPr>
      <w:r>
        <w:rPr/>
        <w:t xml:space="preserve">wykład - zaliczenie na podstawie kolokwium
Projekt - zaliczenie na podstawie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zalecany na 7. semestrze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podstawowa wiedzę w zakresie metod przetwarzania sygnałów biomedycznych</w:t>
      </w:r>
    </w:p>
    <w:p>
      <w:pPr>
        <w:spacing w:before="60"/>
      </w:pPr>
      <w:r>
        <w:rPr/>
        <w:t xml:space="preserve">Weryfikacja: </w:t>
      </w:r>
    </w:p>
    <w:p>
      <w:pPr>
        <w:spacing w:before="20" w:after="190"/>
      </w:pPr>
      <w:r>
        <w:rPr/>
        <w:t xml:space="preserve">kolokiwum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w zakresie zastosowań przetwarzania sygnałów biomedycznych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metody przetwarzania sygnałów biomedycznych i zinterpretować wyniki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K_U06</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2026-01-11T13:41:53+01:00</dcterms:created>
  <dcterms:modified xsi:type="dcterms:W3CDTF">2026-01-11T13:41:53+01:00</dcterms:modified>
</cp:coreProperties>
</file>

<file path=docProps/custom.xml><?xml version="1.0" encoding="utf-8"?>
<Properties xmlns="http://schemas.openxmlformats.org/officeDocument/2006/custom-properties" xmlns:vt="http://schemas.openxmlformats.org/officeDocument/2006/docPropsVTypes"/>
</file>