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zapoznanie studentów z paradygmatem programowania strukturalnego. W ramach przedmiotu przekazywana będzie dobra praktyka programowania strukturalnego oraz umiejętność abstrakcji problemów i ich zapisu w języku programowania. W ramach laboratorium studenci nabywać będą sprawności w posługiwaniu się narzędziami wspomagającymi pracę programisty, a także ze środowiskiem systemu operacyjnego. Kontynuacją przedmiotu jest programowanie obiektowe.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Podstawowe pojęcia: algorytm, program, informatyka, programowanie. Narzędzia wspomagające programowanie. Pojęcie typu i wartości. Pierwszy program w języku C.
System operacyjny. System plików. Zasoby i ich ochrona. Procesy. Praca zdalna. Narzędzia ftp, telnet. Poczta elektroniczna.
Stałe: typ i wartość. Zmienne: typ, wartość, nazwa. Typy podstawowe języka C. Niejawne rzutowanie typów. Pojecie deklaracji i definicji zmiennej. Wyrażenia i instrukcje. Operatory arytmetyczne i przyrównania. Operator podstawienia. L-wartości.
Funkcja jako nazwany blok kodu. Pojęcie zmiennej lokalnej i globalnej. Przysłanianie zmiennych. Parametry formalne i aktualne: Instrukcja return. Niejawne rzutowania podczas uzgadniania parametrów formalnych i aktualnych oraz przy ustalaniu wartości zwracanej. Funkcje typu void.
Bloki kodu. Instrukcja if/else. Instrukcja switch - wielowejściowy blok kodu. Instrukcja break. Pojęcie iteracji. Instrukcje pętli: for, while, do/while. Instrukcja continue. Operatory post- i pre- inkrementacji/dekrementacji. Wyodrębnianie atomów leksykalnych. Priorytety i łączność operatorów. Operatory bitowe i ich relacja z opeatorami logicznymi.Tablica jako ponumerowany zbiór wartości tego samego typu. Pojęcie wskaźnika. Tablice a wskaźniki. "Typ" łańcuchowy. Operatory referencji i dereferencji.
Arytmetyka wskaźników. Rzutowanie wskaźników. Przekazywanie argumentu funkcji przez wskazanie. Przekazywanie tablicy do funkcji. Funkcja main z argumentami wywołania. Zasięg i "żywotność" zmiennych. Klasy zmiennych: static, auto, register, zmienne globalne. Deklaracja zmiennej jako extern.
Dynamiczna alokacja pamięci. Funkcje malloc i free. Patologie z użyciem dynamicznego przydziału pamięci: lokalna zmienna wskaźnikowa, podstawienie nowej wartości zmiennej wskaźnikowej Sterta. Stos (kolejka LIFO). Przykład alokacji tablicy wielowymiarowej. Struktura (struct) jako zbiór wartości z dostępem przez nazwę.
Wejście i wyjście w C. Pojęcie strumienia. Strumień jako kolejka FIFO. Demony. Strumienie plikowe. Tryby otwarcia: tekstowy i binarny. Synchronizacja zawartości strumienia i zawartości pliku. Preprocesor.
Elementy algorytmiki na podstawie metod sortowania.
Rekurencja: zastosowanie, sposób działania, ślad w pamięci operacyjnej.
Przekazywanie argumentów przez zmienną w innych językach programowania. Organizacja pamięci na stosie. Mechanizmy wywołań funkcji.
Zakres laboratorium
Laboratorium wprowadza umiejętność samodzielnego pisania, uruchamiania, testowania i dokumentacji oprogramowania..
System plików, procesy, sposób uruchomiania programów (2h).
Edycja tekstu (2h).
Praca w sieci: narzędzia ftp, telnet, mail (2h).
Pierwszy program (2h).
Środowisko uruchomieniowe (2h).
Rozdanie tematów zadań i ich analiza; zakres tematyczny: podstawowe instrukcje sterujące i dekompozycja na funkcje (2h).
Implementacja programów (2h).
Testowanie i odbiór programów (2h).
Rozdanie tematów zadań i ich analiza; zakres tematyczny: złożone algorytmy i struktury danych (2h).
Weryfikacja specyfikacji wstępnej programu (2h).
Dekompozycja na funkcje i struktury danych (2h).
Implementacja funkcji (2h).
Podział kodu źródłowego na pliki (2h).
Uruchamianie i testowanie programów (2h).
Odbiór programów i dokumentacji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kolokwia i laboratoria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Wirth, N.: Algorytmy + struktury danych = programy.
Kernighan, B., Ritche, D.: Język ANSI C.
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wspólnie przez IMiO, IRiTM oraz ISE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PRM_W01: </w:t>
      </w:r>
    </w:p>
    <w:p>
      <w:pPr/>
      <w:r>
        <w:rPr/>
        <w:t xml:space="preserve">znajomość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PRM_U01: </w:t>
      </w:r>
    </w:p>
    <w:p>
      <w:pPr/>
      <w:r>
        <w:rPr/>
        <w:t xml:space="preserve">umiejętność pisania i uruchamiania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2026-10-16T16:36:19+02:00</dcterms:created>
  <dcterms:modified xsi:type="dcterms:W3CDTF">2026-10-16T16:36:19+02:00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