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SZOSTAK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360 godz.
w sumie 390 godz. co daje 15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i przygotowaniem pracy dyplomowej inżynierskiej 360 godz. 
co daje ok. 14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inżynierskich. Obejmuje także przygotowanie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lub systemu informatycznego z wykorzystaniem właściwych metod, technik i narzędzi.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indywidualnego opiekuna pracowni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PDI2_W01: </w:t>
      </w:r>
    </w:p>
    <w:p>
      <w:pPr/>
      <w:r>
        <w:rPr/>
        <w:t xml:space="preserve">zna podstawowe metody, techniki i narzędzia do rozwiązywania prostych zadań inżynierskich w wybranych zastosowaniach elektroniki i inżynierii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PDI2_U01: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PDI2_U02: </w:t>
      </w:r>
    </w:p>
    <w:p>
      <w:pPr/>
      <w:r>
        <w:rPr/>
        <w:t xml:space="preserve">potrafi zaprojektować zgodnie z zadaną specyfikacją i zrealizować urządzenie i/lub oprogramowanie dla elektroniki i inżynierii komputerowej, wykorzystując właściwe metody, techniki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PDI2_K01: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2026-10-17T13:26:02+02:00</dcterms:created>
  <dcterms:modified xsi:type="dcterms:W3CDTF">2026-10-17T13:26:02+02:00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