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Śmiałek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lektura podręcznika 25h
opracowanie założeń projektu 13h
wykonanie sprawozdań projektowych 6*10=60h
analiza uwag nauczyciela do projektu 15h
przygotowanie do egzaminu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osobiste 4h
konsultacje mailowe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opracowanie założeń projektu 13h
wykonanie sprawozdań projektowych 6*10=60h
analiza uwag nauczyciela do projektu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w tematykę metod wytwarzania i eksploatacji oprogramowania oraz wykształcenie praktycznych umiejętności wykorzystania wybranych metod i narzędzi inżynierii oprogramowania. Po ukończeniu zajęć, student powinien znać i rozumieć najważniejsze procesy wytwarzania oprogramowania, umieć zastosować podstawowe zasady obiektowego modelowania oprogramowania w języku UML oraz umieć podjąć współpracę z analitykami i projektantami systemów IT.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przekazywane w ramach przedmiotu można podzielić na trzy części. W pierwszej części przedstawiono wprowadzenie do inżynierii oprogramowania, podstawowych cykli wytwórczych i metodyk. Zaprezentowano kwestie złożoności systemów oraz metody stosowane w celu ich opanowania. Przedstawiono podział cyklu wytwórczego na dyscypliny i fazy. Określono różne sposoby uporządkowania tych elementów w cykle wytwórcze. Przedstawiono także najpopularniejsze metodyki wytwarzania oprogramowania w podziale na metodyki agilne (zwinne) i formalne oraz sposób ich implementacji w organizacjach wytwarzających oprogramowanie.
W drugiej części skoncentrowano się na prezentacji zasad modelowania złożonych systemów oprogramowania. Przedstawiono zasadę abstrakcji i jej realizację w postaci modelowania obiektowego. Dokonano przeglądu i zaprezentowano bliżej podstawowe modele wraz z ich notacją w języku UML. Pokazano, w jaki sposób modelować strukturę i dynamikę systemu przy pomocy różnych modeli języka UML.
Trzecia część przedmiotu zawiera prezentację najważniejszych dyscyplin inżynierii oprogramowania. Przedstawiono w niej podstawowe zasady inżynierii wymagań oraz projektowania systemów, łącznie z zasadami transformacji tworzonych w ich ramach modeli. Przedstawiono także dyscypliny implementacji systemu, zarządzania konfiguracji i zmianami oraz testowania. Opis uzupełniono prezentacją zasad stosowania narzędzi CASE.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egzamin: maksimum 60 pkt.; ocena za projekt: maksimum 40 pkt. Ocena końcowa wynika z sumy punktów za wykład i projekt: od 51 pkt, co 10 pkt. kolejna ocena od 3,0 do 5,0. Uwaga: należy zaliczyć (51%) zarówno wykład, jak i projekt. W kolejnych edycjach przedmiotu proporcja punktów za wykład i projekt może ulec zmianie.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Somerville, Inżynieria oprogramowania, WNT, 2003
R. S. Pressmann, Praktyczne podejście do inżynierii oprogramowania, WNT, 2004
M. Śmiałek, Zrozumieć UML 2.0, Helion, 2005
W.Dąbrowski, A.Stasiak, M.Wolski, Modelowanie systemów informatycznych w języku UML 2.1,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IO_W01: </w:t>
      </w:r>
    </w:p>
    <w:p>
      <w:pPr/>
      <w:r>
        <w:rPr/>
        <w:t xml:space="preserve">wiedza w zakresie wszystkich istotnych aspektów inżynierii oprogramowania, w tym podbudowana teoretycznie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IO_U01: </w:t>
      </w:r>
    </w:p>
    <w:p>
      <w:pPr/>
      <w:r>
        <w:rPr/>
        <w:t xml:space="preserve">umiejętność porozumiewania się przy pomocy odpowiednich notacji inżynierii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ocena jakości przekazu wykorzystującego poznane notacje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IO_K01: </w:t>
      </w:r>
    </w:p>
    <w:p>
      <w:pPr/>
      <w:r>
        <w:rPr/>
        <w:t xml:space="preserve">umiejętność oceny wpływu inżynierii oprogramowania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- ocena świadomości studenta w zakresie wpływu na społeczeństwo wybranych elementów inżynierii oprogramowania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2026-10-15T08:16:45+02:00</dcterms:created>
  <dcterms:modified xsi:type="dcterms:W3CDTF">2026-10-15T08:16:45+02:00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