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projektami IT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Waszkiewicz Małgorzata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Inżynieria cyfrowa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 
10h wykład + 15h przygotowanie do wykładu + 15h przygotowanie do zaliczenia + 10h ćwiczenia + 15h przygotowanie projektu + 10h konsultacje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
10h wykład + 10h ćwiczenia + 10h konsultacje = 30h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 
15h przygotowanie do wykładu + 15h przygotowanie do zaliczenia + 10h ćwiczenia + 15h przygotowanie projektu + 10h konsultacje= 65h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zarządzania projektami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wiedzy z zakresu metod, technik i narzędzi zarządzania projektami informatycznymi.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1-2: Metodyki zwinne w projektowaniu rozwiązań informatycznych
3-4: AgilePM® jako jeden ze sposobów organizacji zespołów projektowych
5-6: Planowanie projektów informatycznych (w tym m.in. harmonogramowanie i budżetowanie projektu)
7-8: Realizacja projektów informatycznych – wybrane przypadki. Dokumentacja projektowa
9-10: Zamykanie projektów informatycznych
11-12: Środowisko pracy zespołów projektujących rozwiązania informatyczne
13-14: Zarządzanie ryzykiem w projektach informatycznych
15: Kolokwium zaliczeniowe
B. Ćwiczenia: 
1-2: Projekty informatyczne – pojęcia, metodyki zarządzania projektami informatycznymi, studia przypadków 
3-4: Opracowanie wstępnego planu wybranego projektu informatycznego
5-6: Organizacja pracy projektowej, organizacja zasobów, koszty projektu
7-8: Optymalizacja planu projektowego. Sporządzenie właściwego planu realizacji - plan bazowy
9-10: Realizacja projektu – monitorowanie i kontrolowanie postępów projektu
11-12: Zarządzanie zmianą w projektach informatycznych
13-14: Dokumentacja projektowa. Zamykanie projektu informatycznego. Sposoby gromadzenia wiedzy projektowej - Lessons Learned
15: Prezentacja i oddanie projektu zaliczeniowego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kolokwium zaliczeniowe w formie pisemnej, aktywność na zajęciach jako dodatkowy element oceny
2. Ocena sumatywna: Warunkiem koniecznym do zaliczenia wykładu jest uzyskanie oceny min. 3.0 z kolokwium zaliczeniowego. Aktywność podczas zajęć wykładowych będzie elementem umożliwiającym podniesienie oceny z kolokwium zaliczeniowego o pół punktu.
B. Ćwiczenia: 
1. Ocena formatywna: przygotowanie projektu zaliczeniowego związanego z zaprojektowaniem rozwiązania IT, systematyczny przegląd wiedzy pozyskanej w poprzednich zajęć.
2. Ocena sumatywna: Warunkiem koniecznym do zaliczenia zajęć ćwiczeniowych jest uzyskanie z projektu zaliczeniowego realizowanego w grupach max. 4-osobowych oceny min. 3.0 (w skali nzal – 5.0). Na ocenę składają się: terminowość dostarczenia projektu w wersji papierowej i elektronicznej, merytoryczna zawartość i możliwości implementacyjne wykonywanych zadań projektowych. 
E. Końcowa ocena z przedmiotu: Ocenę końcową stanowi średnia arytmetyczna z zajęć wykładowych i zajęć ćwiczeniowych.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Phillips, J., 2011. Zarządzanie projektami IT, Gliwice: HELION
2.	Flasiński, M., 2009. Zarządzanie projektami informatycznymi, Warszawa: PWN
Uzupełniająca:
1.	Zajkowski, A., 2015. Architektura korporacyjna, jako element umiejscowienia IT w organizacji, na przykładzie Strategii Informatyzacji Politechniki Warszawskiej, Warszawa: Wydawnictwa Nauko-we Wydziału Zarządzania UW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I1_W01: </w:t>
      </w:r>
    </w:p>
    <w:p>
      <w:pPr/>
      <w:r>
        <w:rPr/>
        <w:t xml:space="preserve">Absolwent zna i rozumie teorie oraz ogólną metodologię badań w zakresie zarządzania, ze szczególnym uwzględnieniem systemów i procesów zarządzania oraz zarządzania projektami informatycznymi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I1_W09: </w:t>
      </w:r>
    </w:p>
    <w:p>
      <w:pPr/>
      <w:r>
        <w:rPr/>
        <w:t xml:space="preserve">Absolwent zna i rozumie teorie oraz ogólną metodologię badań w zakresie zastosowań narzędzi informatycznych w zarządzaniu i produkcji, ze szczególnym uwzględnieniem działań podejmowanych w zakresie projektowania systemów 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I1_U01: </w:t>
      </w:r>
    </w:p>
    <w:p>
      <w:pPr/>
      <w:r>
        <w:rPr/>
        <w:t xml:space="preserve">Absolwent potrafi identyfikować i interpretować podstawowe zjawiska i procesy społeczne z wykorzystaniem wiedzy z zakresu zarządzania, ze szczególnym uwzględnieniem uwarunkowań zarządzania przedsiębiorstwem produkcyjnym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I1_U13: </w:t>
      </w:r>
    </w:p>
    <w:p>
      <w:pPr/>
      <w:r>
        <w:rPr/>
        <w:t xml:space="preserve">Absolwent potrafi przy identyfikacji i formułowaniu specyfikacji zadań oraz ich rozwiązywaniu: dobierać i wykorzystywać właściwe metody i narzędzia wspomagające oraz dokonywać oceny opłacalności ekonomicznej wdrożenia tych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Absolwent jest gotów do 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I1_K04: </w:t>
      </w:r>
    </w:p>
    <w:p>
      <w:pPr/>
      <w:r>
        <w:rPr/>
        <w:t xml:space="preserve">Absolwent jest gotów do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projekt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2024-05-19T00:37:41+02:00</dcterms:created>
  <dcterms:modified xsi:type="dcterms:W3CDTF">2024-05-19T00:37:41+02:00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