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Praktyka zawodowa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Michael Jaksa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4 ECTS
160 godzin praktyk w organizacji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Nie dotyczy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 ECTS
160 godzin praktyk w organizacji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Ukończenie 5 semestrów studiów 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praktyk jest nabycie przez studenta doświadczeń praktycznych, umożliwiających weryfikację wiedzy, umiejętności i kompetencji, pozyskanych w procesie studiowania, w warunkach rzeczywistych wykonywania zawodu.
Organizacja, w której odbywają się praktyki, może zostać wybrana z propozycji zamieszczonych na stronie Wydziału lub z inicjatywy studenta, która jest akceptowana przez promotora oraz pełnomocnika ds. praktyk. 
Dobór organizacji jest formalizowany przez zawarcie porozumienia przez WZ, umowy trójstronnej z udziałem studenta, umowy cywilno-prawnej lub zaświadczenia o działalności gospodarczej. Obowiązkiem organizacji jest zapewnienie realizacji zadań/obowiązków praktykanta oraz warunków organizacyjno-technicznych umożliwiających studen-towi odbycie praktyk.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Praktyki obejmują:
	utrwalenie, poszerzenie i zweryfikowanie w praktyce wiedzy pozyskanej w procesie kształcenia,
	nabycie umiejętności pozyskiwania informacji z różnych źródeł, integrowania ich, analizowania i wyciągania wniosków w celu formułowania rekomendacji,
	nabycie przygotowania niezbędnego do pracy w środowisku zawodowym oraz poznanie zasad bezpieczeństwa związanych z tą pracą, 
	nabycie umiejętności przekazywania informacji z zakresu zarządzania i innych aspektów zawodu w sposób powszechnie zrozumiały.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E. Końcowa ocena z przedmiotu: Zgodnie z regulaminem odbywania praktyk na Wydziale Zarządzania, zaliczenie praktyki składa się z wymagań formalnych, obejmujących złożenie wymaganych dokumentów oraz wymagań merytorycznych polegających na złożeniu sprawozdania z przebiegu praktyki, zaakceptowanego przez promotora, jako potwier-dzenie osiągnięcia zakładanych efektów kształcenia. Szczegółowe informacje są dostępne i aktualizowane na stronie Wydziału: http://www.wz.pw.edu.pl/index.php/Studia/Praktyki-studenckie/Praktyki-obowiazkowe-i-dyplomowe/Praktyki-realizowane-przez-studentow-Wydzialu-Zarzadzania
Weryfikacja efektów kształcenia następuje na dwóch poziomach: promotora oraz pełnomocnika ds. praktyk. 
Weryfikacja następuje na podstawie:
1.	analizy przedstawionych dokumentów, w tym sprawozdania napi-sanego i podpisanego przez studenta, w którym opisuje zdobytą w trakcie praktyk wiedzę, umiejętności oraz doświadczenie zgodną ze specjalnością studiów
rozmowy o praktykach promotora oraz pełnomocnika ds. praktyk.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Praktyki realizowane przez studentów Wydziału Zarządzania (DOK-08)
•	Porozumienie o organizacji obowiązkowych praktyk studenc-kich (FOR-05)
•	Skierowanie i zaświadczenie o odbyciu praktyki (FOR-06)
•	Deklaracja podmiotu zewnętrznego (FOR-07)
•	Sprawozdanie formalne z przebiegu praktyki (FOR-08)
•	Porozumienie o realizacji praktyki dyplomowej (FOR-17)
•	Cele i program praktyki (FOR-18)
•	Skierowanie na praktykę dyplomową (FOR-19)
•	Sprawozdanie merytoryczne z praktyki (FOR-20)
Uzupełniająca:-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Z1_W01: </w:t>
      </w:r>
    </w:p>
    <w:p>
      <w:pPr/>
      <w:r>
        <w:rPr/>
        <w:t xml:space="preserve">teorie oraz ogólną metodologię badań w zakresie zarządzania, ze szczególnym uwzględnieniem zarządzania przedsiębiorstwem / organizacją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praktyk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Z1_W10: </w:t>
      </w:r>
    </w:p>
    <w:p>
      <w:pPr/>
      <w:r>
        <w:rPr/>
        <w:t xml:space="preserve">charakter, miejsce i znaczenie nauk społecznych w ogólnym systemie nauk oraz ich relacje do nauk technicznych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praktyk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Z1_U01: </w:t>
      </w:r>
    </w:p>
    <w:p>
      <w:pPr/>
      <w:r>
        <w:rPr/>
        <w:t xml:space="preserve">identyfikować i interpretować wybrane zjawiska i procesy społeczne z wykorzystaniem wiedzy z zakresu zarządzania, ze szczególnym uwzględnieniem uwarunkowań zarządzania przedsiębiorstwem/organizacją oraz zarządzania projektami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praktyk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Z1_U08: </w:t>
      </w:r>
    </w:p>
    <w:p>
      <w:pPr/>
      <w:r>
        <w:rPr/>
        <w:t xml:space="preserve">analizować i prognozować  wybrane procesy i zjawiska społeczne z wykorzystaniem standardowych metod i narzędzi wykorzystywanych w naukach o zarządzaniu, w tym również narzędzi IT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praktyk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Z1_K01: </w:t>
      </w:r>
    </w:p>
    <w:p>
      <w:pPr/>
      <w:r>
        <w:rPr/>
        <w:t xml:space="preserve">krytycznej oceny posiadanej wiedzy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ze studentem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Z1_K05: </w:t>
      </w:r>
    </w:p>
    <w:p>
      <w:pPr/>
      <w:r>
        <w:rPr/>
        <w:t xml:space="preserve">odpowiedzialnego pełnienia ról zawodowych, w tym przestrzegania zasad etyki zawodowej i wymagania tego od innych oraz dbałości o dorobek i tradycje zawodu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ze studentem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2024-05-19T12:00:40+02:00</dcterms:created>
  <dcterms:modified xsi:type="dcterms:W3CDTF">2024-05-19T12:00:40+02:00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