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procesowa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wykłady + 10h zajęcia ćwiczeniowe + 16h studiowanie literatury + 35h przygotowanie do zajęć oraz wykonanie zadań ćwiczeniowych + 4h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
10h wykłady + 10h zajęcia ćwiczeniowe +4h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2,60 ECTS 
 10h zajęcia ćwiczeniowe + 16h studiowanie literatury + 35h przygotowanie do zajęć oraz wykonanie zadań ćwiczeniowych + 4h konsultacje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 stopniu co najmniej średnio-zaawansowanym analizy matematycznej, algebry, rachunku prawdopodobieństwa, statystyki, matematyki dyskretnej,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matematycznych wykorzystywanych do rozwiązywania i optymalizacji procesów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Podstawowe pojęcia optymalizacji. Metoda optymalizacyjna: zaawansowany rachunek różniczkowy. 
2. Metoda optymalizacyjna: metoda mnożników Lagrange’a. 
3. Metoda optymalizacyjna: warunki Kuhna-Tuckera. 
4. Metoda optymalizacyjna: programowanie dynamiczne. 
5. Metoda optymalizacyjna: ciągły algorytm zasady maksimum. 
6. Metoda optymalizacyjna: rachunek wariacyjny. 
7. Metoda optymalizacyjna: dyskretny algorytm zasady maksimum. 
Metoda optymalizacyjna: dyskretny algorytm ze stałym hamiltonianem.
B. Ćwiczenia: 
1. Podstawowe pojęcia optymalizacji. Metoda optymalizacyjna: zaawansowany rachunek różniczkowy. 
2. Ćwiczenia analityczne: metoda mnożników Lagrange’a. 
3. Ćwiczenia analityczne: warunki Kuhna-Tuckera. 
4. Ćwiczenia analityczne: programowanie dynamiczne. Kolokwium.
5. Ćwiczenia analityczne: ciągły algorytm zasady maksimum. 
6. Ćwiczenia analityczne: rachunek wariacyjny. 
Ćwiczenia analityczne: dyskretny algorytm zasady maksimum. 
7. Ćwiczenia analityczne: dyskretny algorytm ze stałym hamiltonianem.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w trakcie zajęć.
2. Ocena sumatywna: osoby, które wykażą się dużą aktywnością podczas zajęć otrzymują dodatkowe punkty podnoszące ocenę końcową.
 B. Ćwiczenia: 
1. Ocena formatywna: na zajęciach jest weryfikowana znajomość przez studentów wprowadzanych zagadnień i / lub jest omawiany ze studentami sposób wykonania poszczególnych ćwiczeń analitycznych.
2. Ocena sumatywna:
Oceniana jest:
•	Umiejętność wykorzystania wiedzy uzyskanej na wykładach do rozwiązywania zadań analitycznych.
Ocena z ćwiczeń w zakresie 2-5; do zaliczenia ćwiczeń jest wymagane uzyskanie oceny &gt;=3. Zaliczenie ćwiczeń jest warunkiem możliwości przystąpienia do egzaminu.
E. Końcowa ocena z przedmiotu: ocena z przedmiotu w zakresie 2-5; do zaliczenia wymagane jest uzyskanie oceny &gt;=3. Ocenę końcową stanowi średnia ważona (0,4 oceny za ćwiczenia; 0,6 oceny za egzamin, w tym punkty dodatkowe uzyskane na wykładzie).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Sieniutycz S., 1994, Optymalizacja w inżynierii procesowej, Warszawa: WNT
Uzupełniająca:
1.	Sieniutycz S., Szwast Z., 1980, Przykłady i zadania z optymalizacji procesowej, Warszawa: Oficyna Wydawnicza PW
2.	Sieniutycz S., Szwast Z., 1982, Praktyka obliczeń optymalizacyjnych, Warszawa: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B2_W12: </w:t>
      </w:r>
    </w:p>
    <w:p>
      <w:pPr/>
      <w:r>
        <w:rPr/>
        <w:t xml:space="preserve">Absolwent zna i rozumie w pogłębionym stopniu  ogólne zasady wykorzystania zasobów w przedsiębiorczości, w tym na etapach jej tworzenia i rozwijania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B2_W13: </w:t>
      </w:r>
    </w:p>
    <w:p>
      <w:pPr/>
      <w:r>
        <w:rPr/>
        <w:t xml:space="preserve">Absolwent zna i rozumie w pogłębionym stopniu teorie naukowe właściwe dla optymalizacji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B2_U15: </w:t>
      </w:r>
    </w:p>
    <w:p>
      <w:pPr/>
      <w:r>
        <w:rPr/>
        <w:t xml:space="preserve">Absolwent potrafi zaproponować ulepszenie i modyfikację procesu wykorzystując metody optymalizacji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B2_K05,  B2_K06: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2024-05-20T02:25:43+02:00</dcterms:created>
  <dcterms:modified xsi:type="dcterms:W3CDTF">2024-05-20T02:25:43+02:00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