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Ataman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+ 15h praca własna + 11h przygotowanie do kolokwiów zaliczających ćwiczenia i wykład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+ 15h praca własna + 11h przygotowanie do kolokwiów zaliczających ćwiczenia i wykład + 4h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algebry, analizy matematycznej i probabilistyki, oraz z informatyki i technik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diagnostyki technicznej oraz z metodami i procedurami diagnozowania i monitorowania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Wprowadzenie. 
2.	Podstawowe pojęcia i definicje diagnostyki technicznej. 
3.	Cele i zadania diagnostyki technicznej. 
4.	Klasyfikacja metod diagnozowania.
5.	Eksperyment w diagnostyce. 
6.	Modele diagnostyczne obiektów. 
7.	Budowa modelu. 
8.	Eksperymenty diagnostyczne. 
9.	Komputerowe wspomaganie diagnostyki. 
B.Ćwiczenia:
Zakres tematyczny pokrywa się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
2. Ocena sumatywna : ocena w skali 2-5
B. Ćwiczenia: 
1. Ocena formatywna: kolokwium
2. Ocena sumatywna: ocena w skali 2-5
E. Końcowa ocena z przedmiotu: po uzyskaniu pozytywnej oceny z ćwiczeń i z wykładu liczona jako średnia z ćwiczeń i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Będkowski L., Dąbrowski T. 2000 Podstawy eksploatacji Cz. 1, Podstawy diagnostyki technicznej, Warszawa: WAT 
2.	Będkowski L. 1991 Elementy diagnostyki technicznej, Warszawa: WAT 
3.	Cholewa W., Kiciński J. 1997 Diagnostyka techniczna. Odwrotne modele diagnostyczne, Wydawnictwo Politechniki Śląskiej, Gliwice 
4.	Dwiliński L. 1991 Wstęp do teorii eksploatacji obiektu technicznego, Warszawa: WPW 
5.	Moczulski W. 2002 Diagnostyka techniczna metody pozyskiwania wiedzy, Gliwice: Wyd. Politechniki Śląskiej 
6.	Niziński S. 2001 Diagnostyka obiektów technicznych. Zagadnienie ogólne, Olsztyn: UWM 
7.	Niziński S. 2000 Elementy eksploatacji obiektów technicznych, Olsztyn: UWM
Uzupełniająca:
1.	Żółtowski B., Ćwik Z. 1996 Leksykon diagnostyki technicznej, Bydgoszcz: ART, 
2.	Rozwadowski T. 1983 Diagnostyka techniczna elementów złożonych, Warszawa: WAT 
3.	Uhl T., Lisowski W. 1999 Eksploatacyjna analiza modalna i jej zastosowanie. Kraków: Akademia Górniczo Hutnicza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Student zna i rozumie pojęcia diagnostyki technicznej oraz modele i metody diagnozowania układów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Student zna i rozumie 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Student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B2_U16: </w:t>
      </w:r>
    </w:p>
    <w:p>
      <w:pPr/>
      <w:r>
        <w:rPr/>
        <w:t xml:space="preserve">Student potrafi rozpoznać stan układu technicznego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2024-05-20T00:25:22+02:00</dcterms:created>
  <dcterms:modified xsi:type="dcterms:W3CDTF">2024-05-20T00:25:22+02:00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