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Mathematics II - Algebra with Geometry</w:t>
      </w:r>
    </w:p>
    <w:p>
      <w:pPr>
        <w:keepNext w:val="1"/>
        <w:spacing w:after="10"/>
      </w:pPr>
      <w:r>
        <w:rPr>
          <w:b/>
          <w:bCs/>
        </w:rPr>
        <w:t xml:space="preserve">Koordynator przedmiotu: </w:t>
      </w:r>
    </w:p>
    <w:p>
      <w:pPr>
        <w:spacing w:before="20" w:after="190"/>
      </w:pPr>
      <w:r>
        <w:rPr/>
        <w:t xml:space="preserve">dr Tomasz Brengos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1120-BU000-ISA-9003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Razem 150 godz. = 6 ECTS:
wykłady 30 h, ćwiczenia 30 h, przygotowanie do kolejnych wykładów i ćwiczeń, rozwiązywanie zadań domowych 60 h,  przygotowanie do 2 kolokwiów (rozwiązywanie zadań powtórzeniowych i udział w konsultacjach przed kolokwium) 15 h, przygotowanie do egzaminu i obecność na egzaminie 15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 h, ćwiczenia 30 h, konsultacje i egzamin 8 h.
Razem 68 godz. = 3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przygotowanie do ćwiczeń, kolokwiów -rozwiązywanie zadań domowych 60
Razem 90 godz. = 3,5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Advanced knowledge of mathematics from secondary school.</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1. Making the students familiar with elements of modern algebra, analytical geometry and differential geometry.
2. Making the students use algebra and geometry in practice.</w:t>
      </w:r>
    </w:p>
    <w:p>
      <w:pPr>
        <w:keepNext w:val="1"/>
        <w:spacing w:after="10"/>
      </w:pPr>
      <w:r>
        <w:rPr>
          <w:b/>
          <w:bCs/>
        </w:rPr>
        <w:t xml:space="preserve">Treści kształcenia: </w:t>
      </w:r>
    </w:p>
    <w:p>
      <w:pPr>
        <w:spacing w:before="20" w:after="190"/>
      </w:pPr>
      <w:r>
        <w:rPr/>
        <w:t xml:space="preserve">1. Groups and fields. 2. The field of complex numbers. 3. Vector spaces. Basis and dimension of a vector space. 4. Matrices. Operations on matrices. 5. Linear transformations. 6. Determinants and their properties. 7. Rank of a matrix. Systems of linear equations. 8. Eigenvalues and eigenvectors of linear transformations. 9. Quadratic forms. 10. Vectors in three dimensions. The scalar, vector and triple scalar product of vectors. 11. Planes and lines in space. 12. Surfaces in space. 13. Parametric equations of space curves. 14. The Frenet trihedron. 15. Curvature and torsion of a space curve. 16. Tangent plane and normal line to a surface.</w:t>
      </w:r>
    </w:p>
    <w:p>
      <w:pPr>
        <w:keepNext w:val="1"/>
        <w:spacing w:after="10"/>
      </w:pPr>
      <w:r>
        <w:rPr>
          <w:b/>
          <w:bCs/>
        </w:rPr>
        <w:t xml:space="preserve">Metody oceny: </w:t>
      </w:r>
    </w:p>
    <w:p>
      <w:pPr>
        <w:spacing w:before="20" w:after="190"/>
      </w:pPr>
      <w:r>
        <w:rPr/>
        <w:t xml:space="preserve">Obligatory conditions to fulfil:
1. Credit for classes achieved by passing two tests and taking into consideration students’ activity during classes;
2. Passing a written exam including practical and theoretical problems.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K. Stein, Calculus and Analytic Geometry, McGraw –Hill Book Company, 1987.
[2] David Poole, Linear Algebra (a modern introduction), Thomas Books/Cole, 2006.
[3] S.Lipschutz, M.Lipson, Linear Algebra, McGraw-Hill Book Company, 2001.
[4] Auxiliary materials. The set of exercises.
[5] T. Kowalski, J. Muszyński, W. Sadkowski, Zbiór zadań z matematyki t.1 (Collection of problems, vol.1), Oficyna Wydawnicza Politechniki Warszawskiej, Warszawa 1998.
[6] Teresa Jurlewicz, Zbigniew Skoczylas, Algebra liniowa 1, przykłady i zadania, Oficyna Wydawnicza GiS, Wrocław,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Ma wiedzę z matematyki i fizyki, która umożliwia opis i rozumienie podstawowych zjawisk  z obszaru budownictwa.							</w:t>
      </w:r>
    </w:p>
    <w:p>
      <w:pPr>
        <w:spacing w:before="60"/>
      </w:pPr>
      <w:r>
        <w:rPr/>
        <w:t xml:space="preserve">Weryfikacja: </w:t>
      </w:r>
    </w:p>
    <w:p>
      <w:pPr>
        <w:spacing w:before="20" w:after="190"/>
      </w:pPr>
      <w:r>
        <w:rPr/>
        <w:t xml:space="preserve">Dwa kolokwia i egzamin. / Two colloquiums, exam.</w:t>
      </w:r>
    </w:p>
    <w:p>
      <w:pPr>
        <w:spacing w:before="20" w:after="190"/>
      </w:pPr>
      <w:r>
        <w:rPr>
          <w:b/>
          <w:bCs/>
        </w:rPr>
        <w:t xml:space="preserve">Powiązane efekty kierunkowe: </w:t>
      </w:r>
      <w:r>
        <w:rPr/>
        <w:t xml:space="preserve">K1_W01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zastosować wiedzę uzyskaną w zakresie algebry liniowej i geometrii do rozwiązywania konkretnych zadań.					</w:t>
      </w:r>
    </w:p>
    <w:p>
      <w:pPr>
        <w:spacing w:before="60"/>
      </w:pPr>
      <w:r>
        <w:rPr/>
        <w:t xml:space="preserve">Weryfikacja: </w:t>
      </w:r>
    </w:p>
    <w:p>
      <w:pPr>
        <w:spacing w:before="20" w:after="190"/>
      </w:pPr>
      <w:r>
        <w:rPr/>
        <w:t xml:space="preserve">Dwa kolokwia i egzamin. / Two colloquiums, exam.</w:t>
      </w:r>
    </w:p>
    <w:p>
      <w:pPr>
        <w:spacing w:before="20" w:after="190"/>
      </w:pPr>
      <w:r>
        <w:rPr>
          <w:b/>
          <w:bCs/>
        </w:rPr>
        <w:t xml:space="preserve">Powiązane efekty kierunkowe: </w:t>
      </w:r>
      <w:r>
        <w:rPr/>
        <w:t xml:space="preserve">K1_U28</w:t>
      </w:r>
    </w:p>
    <w:p>
      <w:pPr>
        <w:spacing w:before="20" w:after="190"/>
      </w:pPr>
      <w:r>
        <w:rPr>
          <w:b/>
          <w:bCs/>
        </w:rPr>
        <w:t xml:space="preserve">Powiązane efekty obszarowe: </w:t>
      </w:r>
      <w:r>
        <w:rPr/>
        <w:t xml:space="preserve">T1A_U01, T1A_U05, 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2026-04-08T17:36:54+02:00</dcterms:created>
  <dcterms:modified xsi:type="dcterms:W3CDTF">2026-04-08T17:36:54+02:00</dcterms:modified>
</cp:coreProperties>
</file>

<file path=docProps/custom.xml><?xml version="1.0" encoding="utf-8"?>
<Properties xmlns="http://schemas.openxmlformats.org/officeDocument/2006/custom-properties" xmlns:vt="http://schemas.openxmlformats.org/officeDocument/2006/docPropsVTypes"/>
</file>