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MAT2z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22h</w:t>
            </w:r>
          </w:p>
        </w:tc>
      </w:tr>
      <w:tr>
        <w:trPr>
          <w:trHeight w:val="250" w:hRule="atLeast"/>
        </w:trPr>
        <w:tc>
          <w:tcPr>
            <w:tcW w:w="2200" w:type="dxa"/>
          </w:tcPr>
          <w:p>
            <w:pPr/>
            <w:r>
              <w:rPr/>
              <w:t xml:space="preserve">Ćwiczenia: </w:t>
            </w:r>
          </w:p>
        </w:tc>
        <w:tc>
          <w:tcPr>
            <w:tcW w:w="2200" w:type="dxa"/>
          </w:tcPr>
          <w:p>
            <w:pPr/>
            <w:r>
              <w:rPr/>
              <w:t xml:space="preserve">34h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algebra i geometria z semestru I oraz analizy matematycznej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ocena z kolokwiów na ćwiczeniach;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MAT2z_ Inst_WO1: </w:t>
      </w:r>
    </w:p>
    <w:p>
      <w:pPr/>
      <w:r>
        <w:rPr/>
        <w:t xml:space="preserve">Zna rachunek różniczkowy i całkowy funkcji wielu zmiennych</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MAT2z_ Inst_WO2: </w:t>
      </w:r>
    </w:p>
    <w:p>
      <w:pPr/>
      <w:r>
        <w:rPr/>
        <w:t xml:space="preserve">zna równania różniczkowe zwyczajne</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MAT2z_ Inst_UO1: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MAT2z_ Inst_UO2: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MAT2z_ Inst_KO1: </w:t>
      </w:r>
    </w:p>
    <w:p>
      <w:pPr/>
      <w:r>
        <w:rPr/>
        <w:t xml:space="preserve">Nauczył się logicznego myślenia</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2026-10-17T13:27:17+02:00</dcterms:created>
  <dcterms:modified xsi:type="dcterms:W3CDTF">2026-10-17T13:27:17+02:00</dcterms:modified>
</cp:coreProperties>
</file>

<file path=docProps/custom.xml><?xml version="1.0" encoding="utf-8"?>
<Properties xmlns="http://schemas.openxmlformats.org/officeDocument/2006/custom-properties" xmlns:vt="http://schemas.openxmlformats.org/officeDocument/2006/docPropsVTypes"/>
</file>