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Ogólny przegląd zagadnień z zakresu geodezji i kartografii, w tym z tematyki powiązanej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
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http://bcpw.bg.pw.edu.pl/Content/1524/PoradnikPisaniaPracyDyplomowej.pdf
Informacje dla autorów prac naukowych, magisterskich, dyplomowych: http://www.bg.pw.edu.pl/index.php/instrukcja-dla-autorow
Boć, J.: Jak pisać pracę magisterską? Wyd.7. Wrocław, 2009.
Jak pisać pracę dyplomową …        http://zif.mchtr.pw.edu.pl/download/54.pdf
Wójcik, K.: Piszę akademicką pracę promocyjną – licencjacką, magisterską, doktorską. Warszawa, 2011.
Kaczmarek, Tadeusz T.: Poradnik dla studentów piszących pracę licencjacką lub magisterską. Warszawa 2005:         
http://bg.szczecin.pl/pliki/poradnik_dla_studentow.pdf
Cempel, Czesław: Jak pisać i publikować pracę naukową:  
http://www.wbc.poznan.pl/dlibra/docmetadata?id=8889&amp;from=&amp;dirids=1
Piszemy pracę magisterską lub dyplomową:   http://dydaktyka.polsl.pl/KWMIMKM/jak_pisac.pdf
Zalewski, Romuald: Przewodnik pisania prac magisterskich i dysertacji doktorskich dla studentów SGGW:
http://agrobiol.sggw.waw.pl/agrobiol/media/Przewodnik%20pisania%20prac%20mgr%20i%20dr%20w%20SGGW.pdf
Czachorowski, Stanisław: Jak napisać pracę magisterską - poradnik dla magistranta Katedry Ekologii i Ochrony Środowiska. Olsztyn, 2005: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GK...._W1: </w:t>
      </w:r>
    </w:p>
    <w:p>
      <w:pPr/>
      <w:r>
        <w:rPr/>
        <w:t xml:space="preserve">Ma poszerzoną znajomość zagadnień z zakresu geodezji i kartografii, w tym z tematyki powiązanej ze specjalnością MMNS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at the seminar (evaluation of preparation and presentation manner)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T2A_W05, T2A_W06</w:t>
      </w:r>
    </w:p>
    <w:p>
      <w:pPr>
        <w:keepNext w:val="1"/>
        <w:spacing w:after="10"/>
      </w:pPr>
      <w:r>
        <w:rPr>
          <w:b/>
          <w:bCs/>
        </w:rPr>
        <w:t xml:space="preserve">Efekt GK...._W2: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at the seminar (evaluation of preparation and presentation manner)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GK..._U1: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at the seminar (evaluation of preparation and presentation manner)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GK...._U2: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at the seminar (evaluation of preparation and presentation manner)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GK...._K1: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at the seminar (evaluation of preparation and presentation manner)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2026-03-20T18:26:00+01:00</dcterms:created>
  <dcterms:modified xsi:type="dcterms:W3CDTF">2026-03-20T18:26:00+01:00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