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z geometrią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Michał Ziembowski,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	a) obecność na wykładach – 30 h
	b) obecność na ćwiczeniach – 30 h
	c) konsultacje – 5 h
	d) obecność na egzaminie – 5 h
2. praca własna studenta – 55 h; w tym
	a) przygotowanie do ćwiczeń i do kolokwiów – 30 h
	b) zapoznanie się z literaturą – 10 h
	c) przygotowanie do egzaminu – 15 h
Razem 125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konsultacje – 5 h
4. obecność na egzaminie – 5 h
Razem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 z geometrią 1, Elementy logiki i teorii mnogości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przestrzeniach wektorowych, odwzorowaniach liniowych, formach dwuliniowych i kwadratowych, formach hermitowskich, przestrzeniach unitarnych, operatorach liniowych, operatorach hermitowskich.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Przestrzenie wektorowe i odwzorowania liniowe. Macierz odwzorowania liniowego.
2. Formy dwuliniowe, kwadratowe, hermitowskie, iloczyn skalarny.
3. Przestrzenie unitarne, operatory hermitowskie, operatory unitarne.
4. Twierdzenie spektralne dla operatorów hermitowskich i postać kanoniczna form kwadratowych – zastosowanie w geometrii.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40pkt w tym 2 kolokwia po 15pkt, 5 pkt kartkówki, 5 pkt aktywność na zajęciach. 
Egzamin pisemny 60 pkt w tym 30pkt  zadania + 30pkt  teoria. 
Z części zadaniowej mogą być zwolnieni studenci, którzy uzyskają z ćwiczeń co najmniej 32 pkt. Wtedy za wynik z egzaminu z zadań uznaje się wynik  z ćwiczeń x współczynnik ¾. Do zaliczenia przedmiotu liczy się jedynie suma punktów z ćwiczeń i egzaminu:
od 51pkt – 3.0
od 61pkt – 3.5
od 71pkt – 4.0
od 81pkt – 4.5
od 91pkt – 5.0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T. Świrszcz.  Algebra liniowa z geometrią z geometrią analityczną, Oficyna Wydawnicza PW, 2012.
2.	A. I. Kostrikin, Wstęp do Algebry 2. Algebra liniowa. PWN, 2016 
3.	J. Rutkowski, Algebra liniowa w zadaniach. PWN,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AL2_W01: </w:t>
      </w:r>
    </w:p>
    <w:p>
      <w:pPr/>
      <w:r>
        <w:rPr/>
        <w:t xml:space="preserve">Absolwent ma wiedzę w zakresie algebry liniowej i geometrii, w szczególności zna pojęcie i podstawowe własności przestrzeni wektorowej, macierzy przekształcenia, wartości i wektorów własnych, formy dwuliniowej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AL2_U01: </w:t>
      </w:r>
    </w:p>
    <w:p>
      <w:pPr/>
      <w:r>
        <w:rPr/>
        <w:t xml:space="preserve">Absolwent potrafi w sposób zrozumiały, przedstawić poprawne rozumowanie matematyczne, formułować twierdzenia i definicje, posługuje się rachunkiem zdań i kwantyfikatorów, językiem teorii mnogości, indukcją matematyczną, rekurencją.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II.X.P6S_UW.1.o, II.X.P6S_UW.2</w:t>
      </w:r>
    </w:p>
    <w:p>
      <w:pPr>
        <w:keepNext w:val="1"/>
        <w:spacing w:after="10"/>
      </w:pPr>
      <w:r>
        <w:rPr>
          <w:b/>
          <w:bCs/>
        </w:rPr>
        <w:t xml:space="preserve">Charakterystyka AL2_U02: </w:t>
      </w:r>
    </w:p>
    <w:p>
      <w:pPr/>
      <w:r>
        <w:rPr/>
        <w:t xml:space="preserve">Absolwent potrafi rozwiązywać układy równań liniowych, znaleźć wartości własne i wektory własne macierzy.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AL2_K01: </w:t>
      </w:r>
    </w:p>
    <w:p>
      <w:pPr/>
      <w:r>
        <w:rPr/>
        <w:t xml:space="preserve">Absolwent 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Punkty za aktywność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AL2_K02: </w:t>
      </w:r>
    </w:p>
    <w:p>
      <w:pPr/>
      <w:r>
        <w:rPr/>
        <w:t xml:space="preserve">Absolwent rozumie potrzebę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Punkty za aktywność.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2024-05-17T04:26:10+02:00</dcterms:created>
  <dcterms:modified xsi:type="dcterms:W3CDTF">2024-05-17T04:26:10+02:00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