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 budowlanej - projekt</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BS1A_27_P</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15h; 
Zapoznanie się ze wskazaną literaturą 5h;
Opracowanie projektu 30h;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5h;
Opracowanie projektu 30h;
Razem 50h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organizowania bezpiecznego zagospodarowania placu budowy oraz organizowania robót budowlanych z wykorzystaniem programu komputerowego do planowania przedsięwzięć,
</w:t>
      </w:r>
    </w:p>
    <w:p>
      <w:pPr>
        <w:keepNext w:val="1"/>
        <w:spacing w:after="10"/>
      </w:pPr>
      <w:r>
        <w:rPr>
          <w:b/>
          <w:bCs/>
        </w:rPr>
        <w:t xml:space="preserve">Treści kształcenia: </w:t>
      </w:r>
    </w:p>
    <w:p>
      <w:pPr>
        <w:spacing w:before="20" w:after="190"/>
      </w:pPr>
      <w:r>
        <w:rPr/>
        <w:t xml:space="preserve">P1 - Projekt zagospodarowania terenu budowy wraz harmonogramem ogólnym robót, przygotowane dla określonego obiektu budowlanego: opracowanie harmonogramu ogólnego budowy, planu zagospodarowania placu budowy i planu bioz - części opisowej i graficznej</w:t>
      </w:r>
    </w:p>
    <w:p>
      <w:pPr>
        <w:keepNext w:val="1"/>
        <w:spacing w:after="10"/>
      </w:pPr>
      <w:r>
        <w:rPr>
          <w:b/>
          <w:bCs/>
        </w:rPr>
        <w:t xml:space="preserve">Metody oceny: </w:t>
      </w:r>
    </w:p>
    <w:p>
      <w:pPr>
        <w:spacing w:before="20" w:after="190"/>
      </w:pPr>
      <w:r>
        <w:rPr/>
        <w:t xml:space="preserve">Zaliczenie projektu – pozytywna ocena opracowania projektowego.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M., Metodologia projektowania realizacji budowy, PWN, Warszawa 1999. 
2. Jaworski K. M., Podstawy organizacji budowy, PWN, Warszawa 2004.
3. Maj T., Organizacja budowy, WSiP, Warszawa 2007.
4. Zieliński B., Microsoft Project 2007 w praktyce, PROED, Warszawa 2010.
5. Praca zbiorowa pod red. Połońskiego M., Kierowanie budowlanym procesem inwestycyjnym, Wydawnictwo SGGW, Warszawa 2009.
6. Kowalczyk Z., Zabielski J., Kosztorysowanie i normowanie w budownictwie, WSIP, Warszawa 2005.                                                                                                                        
7. Kenley R., Seppanen O., Location-based Management for Construction, Spon Press, Londyn, 2010.   
8. Chatfield C., Johnson T., Microsoft Project 2013 krok po kroku, Wydawnictwo Promise, 2013
9. Marcinkowski R., Krawczyńska-Piechna A., Projektowanie realizacji budowy, PWN, 2019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metody oceny nakładów rzeczowych na wykonanie określonego zakresu robót i metody kalkulacji czasu ich wykonania. Zna techniki  harmonogramowania przedsięwzięć  z analizą potrzeb zasobowych i kosztów.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U02_03: </w:t>
      </w:r>
    </w:p>
    <w:p>
      <w:pPr/>
      <w:r>
        <w:rPr/>
        <w:t xml:space="preserve">Potrafi posługiwać się programem MS Project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B1A_U02_03</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U08_02: </w:t>
      </w:r>
    </w:p>
    <w:p>
      <w:pPr/>
      <w:r>
        <w:rPr/>
        <w:t xml:space="preserve">Potrafi sporządzić harmonogram realizacji przedsięwzięcia budowlanego z wykorzystaniem programu MS project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U09_02: </w:t>
      </w:r>
    </w:p>
    <w:p>
      <w:pPr/>
      <w:r>
        <w:rPr/>
        <w:t xml:space="preserve">Potrafi symulować przebieg realizacji przedsięwzięcia programem komputerowym z analizą ryzyka czasu i kosztów realizacji przedsięwzięcia.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B1A_U09_02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U10_01: </w:t>
      </w:r>
    </w:p>
    <w:p>
      <w:pPr/>
      <w:r>
        <w:rPr/>
        <w:t xml:space="preserve">Potrafi uwzględnić i zapewnić właściwą organizację i bezpieczeństwo pracy oraz użytkowania w fazie budowy i eksploatacji inwestycji.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B1A_U10_01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U11_02: </w:t>
      </w:r>
    </w:p>
    <w:p>
      <w:pPr/>
      <w:r>
        <w:rPr/>
        <w:t xml:space="preserve">Potrafi sporządzić plan bioz dla budowy.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B1A_U11_02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zaprojektować zagospodarowanie placu budowy i analizować jego funkcjonowanie w poszczególnych etapach realizacji budowy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2026-08-10T12:36:33+02:00</dcterms:created>
  <dcterms:modified xsi:type="dcterms:W3CDTF">2026-08-10T12:36:33+02:00</dcterms:modified>
</cp:coreProperties>
</file>

<file path=docProps/custom.xml><?xml version="1.0" encoding="utf-8"?>
<Properties xmlns="http://schemas.openxmlformats.org/officeDocument/2006/custom-properties" xmlns:vt="http://schemas.openxmlformats.org/officeDocument/2006/docPropsVTypes"/>
</file>