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Prawo pracy i ubezpieczeń społecznych.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OWIiPP_W1: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OWIiPP_W2: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OWIiPP_W3: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OWIiPP_U1: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OWIiPP_U2: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OWIiPP_U3: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OWIiPP_K1: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OWIiPP_K2: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OWIiPP_K3: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charakterystyki kierunkowe: </w:t>
      </w:r>
      <w:r>
        <w:rPr/>
        <w:t xml:space="preserve">IM1_K07</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OWIiPP_K4: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charakterystyki kierunkowe: </w:t>
      </w:r>
      <w:r>
        <w:rPr/>
        <w:t xml:space="preserve">IM1_K06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2026-10-08T23:39:34+02:00</dcterms:created>
  <dcterms:modified xsi:type="dcterms:W3CDTF">2026-10-08T23:39:34+02:00</dcterms:modified>
</cp:coreProperties>
</file>

<file path=docProps/custom.xml><?xml version="1.0" encoding="utf-8"?>
<Properties xmlns="http://schemas.openxmlformats.org/officeDocument/2006/custom-properties" xmlns:vt="http://schemas.openxmlformats.org/officeDocument/2006/docPropsVTypes"/>
</file>