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B2_W06 , B2_W07 , B2_W08 , B2_W10 , B2_W11 </w:t>
      </w:r>
    </w:p>
    <w:p>
      <w:pPr>
        <w:spacing w:before="20" w:after="190"/>
      </w:pPr>
      <w:r>
        <w:rPr>
          <w:b/>
          <w:bCs/>
        </w:rPr>
        <w:t xml:space="preserve">Powiązane charakterystyki obszarowe: </w:t>
      </w:r>
      <w:r>
        <w:rPr/>
        <w:t xml:space="preserve">I.P7S_WG, II.T.P7S_WG, III.P7S_WG.o,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B2_W06 , B2_W07 , B2_W08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B2_U05 , B2_U07, B2_U10 , B2_U13 , B2_U14 , B2_U01 , B2_U02 , B2_U04 </w:t>
      </w:r>
    </w:p>
    <w:p>
      <w:pPr>
        <w:spacing w:before="20" w:after="190"/>
      </w:pPr>
      <w:r>
        <w:rPr>
          <w:b/>
          <w:bCs/>
        </w:rPr>
        <w:t xml:space="preserve">Powiązane charakterystyki obszarowe: </w:t>
      </w:r>
      <w:r>
        <w:rPr/>
        <w:t xml:space="preserve">I.P7S_UW, II.T.P7S_UW.1, II.T.P7S_UW.2, III.P7S_UW.2.o, I.P7S_UK, I.P7S_UO, I.P7S_UU, III.P7S_UW.1.o</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B2_U06 , B2_U07, B2_U08, B2_U01 , B2_U10 , B2_U11 , B2_U13 , B2_U14 , B2_U02 , B2_U03 , B2_U04 , B2_U05 </w:t>
      </w:r>
    </w:p>
    <w:p>
      <w:pPr>
        <w:spacing w:before="20" w:after="190"/>
      </w:pPr>
      <w:r>
        <w:rPr>
          <w:b/>
          <w:bCs/>
        </w:rPr>
        <w:t xml:space="preserve">Powiązane charakterystyki obszarowe: </w:t>
      </w:r>
      <w:r>
        <w:rPr/>
        <w:t xml:space="preserve">I.P7S_UW, II.T.P7S_UW.2, III.P7S_UW.2.o, II.T.P7S_UW.3, III.P7S_UW.3.o, II.T.P7S_UW.1, I.P7S_UK, III.P7S_UW.1.o, I.P7S_UO, I.P7S_UU</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B2_U07, B2_U08, B2_U09 , B2_U10 , B2_U11 , B2_U13 , B2_U14 , B2_U02 , B2_U03 , B2_U06 </w:t>
      </w:r>
    </w:p>
    <w:p>
      <w:pPr>
        <w:spacing w:before="20" w:after="190"/>
      </w:pPr>
      <w:r>
        <w:rPr>
          <w:b/>
          <w:bCs/>
        </w:rPr>
        <w:t xml:space="preserve">Powiązane charakterystyki obszarowe: </w:t>
      </w:r>
      <w:r>
        <w:rPr/>
        <w:t xml:space="preserve">III.P7S_UW.2.o, I.P7S_UW, II.T.P7S_UW.3, III.P7S_UW.3.o, II.T.P7S_UW.4, III.P7S_UW.4.o, I.P7S_UK, I.P7S_UO, I.P7S_UU, II.T.P7S_UW.1, II.T.P7S_UW.2, III.P7S_UW.1.o</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B2_U04 , B2_U05 , B2_U06 , B2_U07, B2_U08, B2_U01 , B2_U09 , B2_U10 , B2_U02 , B2_U11 , B2_U13 , B2_U14 , B2_U03 </w:t>
      </w:r>
    </w:p>
    <w:p>
      <w:pPr>
        <w:spacing w:before="20" w:after="190"/>
      </w:pPr>
      <w:r>
        <w:rPr>
          <w:b/>
          <w:bCs/>
        </w:rPr>
        <w:t xml:space="preserve">Powiązane charakterystyki obszarowe: </w:t>
      </w:r>
      <w:r>
        <w:rPr/>
        <w:t xml:space="preserve">III.P7S_UW.1.o, I.P7S_UW, II.T.P7S_UW.1, II.T.P7S_UW.2, III.P7S_UW.2.o, II.T.P7S_UW.3, III.P7S_UW.3.o, II.T.P7S_UW.4, III.P7S_UW.4.o,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2026-10-10T16:13:10+02:00</dcterms:created>
  <dcterms:modified xsi:type="dcterms:W3CDTF">2026-10-10T16:13:10+02:00</dcterms:modified>
</cp:coreProperties>
</file>

<file path=docProps/custom.xml><?xml version="1.0" encoding="utf-8"?>
<Properties xmlns="http://schemas.openxmlformats.org/officeDocument/2006/custom-properties" xmlns:vt="http://schemas.openxmlformats.org/officeDocument/2006/docPropsVTypes"/>
</file>