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Wentylacja i klimatyzacja II</w:t>
      </w:r>
    </w:p>
    <w:p>
      <w:pPr>
        <w:keepNext w:val="1"/>
        <w:spacing w:after="10"/>
      </w:pPr>
      <w:r>
        <w:rPr>
          <w:b/>
          <w:bCs/>
        </w:rPr>
        <w:t xml:space="preserve">Koordynator przedmiotu: </w:t>
      </w:r>
    </w:p>
    <w:p>
      <w:pPr>
        <w:spacing w:before="20" w:after="190"/>
      </w:pPr>
      <w:r>
        <w:rPr/>
        <w:t xml:space="preserve">dr inż./Sławomir Grabarczyk/adiunkt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Wspólne dla specjalności (IB)</w:t>
      </w:r>
    </w:p>
    <w:p>
      <w:pPr>
        <w:keepNext w:val="1"/>
        <w:spacing w:after="10"/>
      </w:pPr>
      <w:r>
        <w:rPr>
          <w:b/>
          <w:bCs/>
        </w:rPr>
        <w:t xml:space="preserve">Kod przedmiotu: </w:t>
      </w:r>
    </w:p>
    <w:p>
      <w:pPr>
        <w:spacing w:before="20" w:after="190"/>
      </w:pPr>
      <w:r>
        <w:rPr/>
        <w:t xml:space="preserve">BIS2A_06</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Wykłady 30h; 
zapoznanie ze wskazaną literaturą 10h;
przygotowanie do kolokwium 10h;
Razem - 50 godzin = 2 ECTS</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 30h; Razem 30h = 1,2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r>
    </w:p>
    <w:p>
      <w:pPr>
        <w:keepNext w:val="1"/>
        <w:spacing w:after="10"/>
      </w:pPr>
      <w:r>
        <w:rPr>
          <w:b/>
          <w:bCs/>
        </w:rPr>
        <w:t xml:space="preserve">Limit liczby studentów: </w:t>
      </w:r>
    </w:p>
    <w:p>
      <w:pPr>
        <w:spacing w:before="20" w:after="190"/>
      </w:pPr>
      <w:r>
        <w:rPr/>
        <w:t xml:space="preserve">Wykład: min. 15</w:t>
      </w:r>
    </w:p>
    <w:p>
      <w:pPr>
        <w:keepNext w:val="1"/>
        <w:spacing w:after="10"/>
      </w:pPr>
      <w:r>
        <w:rPr>
          <w:b/>
          <w:bCs/>
        </w:rPr>
        <w:t xml:space="preserve">Cel przedmiotu: </w:t>
      </w:r>
    </w:p>
    <w:p>
      <w:pPr>
        <w:spacing w:before="20" w:after="190"/>
      </w:pPr>
      <w:r>
        <w:rPr/>
        <w:t xml:space="preserve">Celem nauczania przedmiotu jest edukacja w zakresie rozumienia procesów zachodzących w systemach wentylacyjnych i klimatyzacyjnych.</w:t>
      </w:r>
    </w:p>
    <w:p>
      <w:pPr>
        <w:keepNext w:val="1"/>
        <w:spacing w:after="10"/>
      </w:pPr>
      <w:r>
        <w:rPr>
          <w:b/>
          <w:bCs/>
        </w:rPr>
        <w:t xml:space="preserve">Treści kształcenia: </w:t>
      </w:r>
    </w:p>
    <w:p>
      <w:pPr>
        <w:spacing w:before="20" w:after="190"/>
      </w:pPr>
      <w:r>
        <w:rPr/>
        <w:t xml:space="preserve">W1 - Komfort cieplny w pomieszczeniach klimatyzowanych;
W2 - Wybrane zagadnienia rozdziału powietrza w pomieszczeniach; 
W3 - Efektywność odzyskiwania ciepła w systemach wentylacyjnych;
W4 - Tłumienie hałasu w instalacjach wentylacyjnych i klimatyzacyjnych; 
W5 - Wentylacja naturalna w budynkach.
</w:t>
      </w:r>
    </w:p>
    <w:p>
      <w:pPr>
        <w:keepNext w:val="1"/>
        <w:spacing w:after="10"/>
      </w:pPr>
      <w:r>
        <w:rPr>
          <w:b/>
          <w:bCs/>
        </w:rPr>
        <w:t xml:space="preserve">Metody oceny: </w:t>
      </w:r>
    </w:p>
    <w:p>
      <w:pPr>
        <w:spacing w:before="20" w:after="190"/>
      </w:pPr>
      <w:r>
        <w:rPr/>
        <w:t xml:space="preserve">Zaliczenie części wykładowej odbędzie się na podstawie kolokwium przeprowadzonego na przedostatnich zajęciach w semestrze. Przewiduje się termin poprawkowy dla tego zaliczenia na ostatnich zajęciach w semestrze. Warunkiem zaliczenia części wykładowej jest uzyskanie pozytywnej oceny. 
Przy zaliczeniu sprawdzianu z części wykładowej stosowana będzie następująca skala ocen przyporządkowana określonej procentowo ilości wiedzy:  5,0 – 91÷100%, 4,5 – 81÷90%, 4,0 – 71÷80%, 3,5 – 61÷70%, 3,0 – 51÷60%, 2,0 – 0÷50%.
Studenci którzy nie zaliczyli przedmiotu i uzyskali rejestrację na kolejny semestr, powinni zgłosić się do prowadzącego zajęcia na początku następnego semestru celem ustalenia terminu poprawy.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Pełech A., Wentylacja i klimatyzacja – podstawy, OWPWr, Wrocław 2008
2. Lipska B., Klimatyzacja. Ćwiczenia. WPŚ, Gliwice 1995
3. Rosiński M., Odzyskiwanie ciepła w wybranych technologiach inżynierii środowiska, Oficyna Wydawnicza Politechniki Warszawskiej, Warszawa 2008
4. Recknael H., Sprenger E., Honmann W., Schramek E.R., Poradnik „Ogrzewnictwo Klimatyzacja Ciepła woda Chłodnictwo”, Omni Scala, Wrocław 2008
5. Aktualnie obowiązujące akty prawne i normy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Program studiów dostosowany do potrzeb społeczno-gospodarczych w ramach zadania 8 projektu NERW PW</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W02_01: </w:t>
      </w:r>
    </w:p>
    <w:p>
      <w:pPr/>
      <w:r>
        <w:rPr/>
        <w:t xml:space="preserve">Ma szczegółową wiedzę z zakresu instalacji wentylacyjnych i klimatyzacyjnych w budynkach.</w:t>
      </w:r>
    </w:p>
    <w:p>
      <w:pPr>
        <w:spacing w:before="60"/>
      </w:pPr>
      <w:r>
        <w:rPr/>
        <w:t xml:space="preserve">Weryfikacja: </w:t>
      </w:r>
    </w:p>
    <w:p>
      <w:pPr>
        <w:spacing w:before="20" w:after="190"/>
      </w:pPr>
      <w:r>
        <w:rPr/>
        <w:t xml:space="preserve">Kolokwium (W1-W5)
</w:t>
      </w:r>
    </w:p>
    <w:p>
      <w:pPr>
        <w:spacing w:before="20" w:after="190"/>
      </w:pPr>
      <w:r>
        <w:rPr>
          <w:b/>
          <w:bCs/>
        </w:rPr>
        <w:t xml:space="preserve">Powiązane charakterystyki kierunkowe: </w:t>
      </w:r>
      <w:r>
        <w:rPr/>
        <w:t xml:space="preserve">B2A_W02_01</w:t>
      </w:r>
    </w:p>
    <w:p>
      <w:pPr>
        <w:spacing w:before="20" w:after="190"/>
      </w:pPr>
      <w:r>
        <w:rPr>
          <w:b/>
          <w:bCs/>
        </w:rPr>
        <w:t xml:space="preserve">Powiązane charakterystyki obszarowe: </w:t>
      </w:r>
      <w:r>
        <w:rPr/>
        <w:t xml:space="preserve">I.P7S_WG.o</w:t>
      </w:r>
    </w:p>
    <w:p>
      <w:pPr>
        <w:keepNext w:val="1"/>
        <w:spacing w:after="10"/>
      </w:pPr>
      <w:r>
        <w:rPr>
          <w:b/>
          <w:bCs/>
        </w:rPr>
        <w:t xml:space="preserve">Charakterystyka W06_02: </w:t>
      </w:r>
    </w:p>
    <w:p>
      <w:pPr/>
      <w:r>
        <w:rPr/>
        <w:t xml:space="preserve">Ma podstawową wiedzę w zakresie utrzymania urządzeń i systemów wentylacyjnych i klimatyzacyjnych.</w:t>
      </w:r>
    </w:p>
    <w:p>
      <w:pPr>
        <w:spacing w:before="60"/>
      </w:pPr>
      <w:r>
        <w:rPr/>
        <w:t xml:space="preserve">Weryfikacja: </w:t>
      </w:r>
    </w:p>
    <w:p>
      <w:pPr>
        <w:spacing w:before="20" w:after="190"/>
      </w:pPr>
      <w:r>
        <w:rPr/>
        <w:t xml:space="preserve">Kolokwium (W1-W5)
</w:t>
      </w:r>
    </w:p>
    <w:p>
      <w:pPr>
        <w:spacing w:before="20" w:after="190"/>
      </w:pPr>
      <w:r>
        <w:rPr>
          <w:b/>
          <w:bCs/>
        </w:rPr>
        <w:t xml:space="preserve">Powiązane charakterystyki kierunkowe: </w:t>
      </w:r>
      <w:r>
        <w:rPr/>
        <w:t xml:space="preserve">B2A_W06_02</w:t>
      </w:r>
    </w:p>
    <w:p>
      <w:pPr>
        <w:spacing w:before="20" w:after="190"/>
      </w:pPr>
      <w:r>
        <w:rPr>
          <w:b/>
          <w:bCs/>
        </w:rPr>
        <w:t xml:space="preserve">Powiązane charakterystyki obszarowe: </w:t>
      </w:r>
      <w:r>
        <w:rPr/>
        <w:t xml:space="preserve">III.P7S_WG</w:t>
      </w:r>
    </w:p>
    <w:p>
      <w:pPr>
        <w:pStyle w:val="Heading3"/>
      </w:pPr>
      <w:bookmarkStart w:id="3" w:name="_Toc3"/>
      <w:r>
        <w:t>Profil ogólnoakademicki - kompetencje społeczne</w:t>
      </w:r>
      <w:bookmarkEnd w:id="3"/>
    </w:p>
    <w:p>
      <w:pPr>
        <w:keepNext w:val="1"/>
        <w:spacing w:after="10"/>
      </w:pPr>
      <w:r>
        <w:rPr>
          <w:b/>
          <w:bCs/>
        </w:rPr>
        <w:t xml:space="preserve">Charakterystyka K02_01: </w:t>
      </w:r>
    </w:p>
    <w:p>
      <w:pPr/>
      <w:r>
        <w:rPr/>
        <w:t xml:space="preserve">Ma świadomość i rozumie pozatechniczne aspekty i skutki działalności inżynierskiej, wpływ funkcjonowania systemów wentylacyjnych i klimatyzacyjnych na środowisko. Rozumie wpływ działalności inżynierskiej na zdrowie użytkowników budynków i ochronę środowiska.</w:t>
      </w:r>
    </w:p>
    <w:p>
      <w:pPr>
        <w:spacing w:before="60"/>
      </w:pPr>
      <w:r>
        <w:rPr/>
        <w:t xml:space="preserve">Weryfikacja: </w:t>
      </w:r>
    </w:p>
    <w:p>
      <w:pPr>
        <w:spacing w:before="20" w:after="190"/>
      </w:pPr>
      <w:r>
        <w:rPr/>
        <w:t xml:space="preserve">Kolokwium (W1-W5)
</w:t>
      </w:r>
    </w:p>
    <w:p>
      <w:pPr>
        <w:spacing w:before="20" w:after="190"/>
      </w:pPr>
      <w:r>
        <w:rPr>
          <w:b/>
          <w:bCs/>
        </w:rPr>
        <w:t xml:space="preserve">Powiązane charakterystyki kierunkowe: </w:t>
      </w:r>
      <w:r>
        <w:rPr/>
        <w:t xml:space="preserve">B2A_K02_01</w:t>
      </w:r>
    </w:p>
    <w:p>
      <w:pPr>
        <w:spacing w:before="20" w:after="190"/>
      </w:pPr>
      <w:r>
        <w:rPr>
          <w:b/>
          <w:bCs/>
        </w:rPr>
        <w:t xml:space="preserve">Powiązane charakterystyki obszarowe: </w:t>
      </w:r>
      <w:r>
        <w:rPr/>
        <w:t xml:space="preserve">I.P7S_KR</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2024-05-18T10:58:11+02:00</dcterms:created>
  <dcterms:modified xsi:type="dcterms:W3CDTF">2024-05-18T10:58:11+02:00</dcterms:modified>
</cp:coreProperties>
</file>

<file path=docProps/custom.xml><?xml version="1.0" encoding="utf-8"?>
<Properties xmlns="http://schemas.openxmlformats.org/officeDocument/2006/custom-properties" xmlns:vt="http://schemas.openxmlformats.org/officeDocument/2006/docPropsVTypes"/>
</file>