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 godz. , w tym: 
•	wykład - 45 godz.;
•	ćwiczenia - 60 godz.; 
•	konsultacje - 3 godz.;
•	egzamin – 2 godz.
2) Praca własna - 145 godz., w tym:
•	przygotowanie do ćwiczeń, rozwiązywanie zadań  - 60 godz.;
•	przygotowanie się do sprawdzianów, rozwiązywanie prac domowych – 30 godz.;
•	studia literaturowe - 30 godz.
•	przygotowanie do egzaminu - 25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 godz., w tym: 
•	wykład 45 godz.,
•	ćwiczenia: 60 godz., 
•	konsultacje – 3 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ECTS:
•	ćwiczenia - 60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zbiorów. 2. Ciało liczb zespolonych i wielomiany w dziedzinie zespolonej. 3. Przestrzeń liniowa. Macierze. Wyznaczniki. Macierze nieosobliwe. 4. Równania liniowe. 5. Przestrzeń metryczna. Iloczyn skalarny, iloczyn wektorowy i iloczyn mieszany. 6. Krzywe stożkowe. 7. Płaszczyzna i prosta w R3. 8. Powierzchnie stopnia drugiego. 9. Ciągi liczbowe. 10. Szeregi liczbowe. 11. Granica i ciągłość funkcji. Funkcje elementarne i ich wykresy. Własności funkcji ciągłych. 12. Pochodna i różniczka funkcji. Twierdzenia rachunku różniczkowego o wartości średniej. Zastosowania pochodnych. 13. Całka nieoznaczona. Całkowanie pewnych klas funkcji. 14. Całka Riemanna. Całka oznaczona. 15. Całki niewłaściwe. 16. Zastosowania geometryczne całki Reimanna.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zadań domowych, kolokwia, rozmowy oceniające. Egzamin (waga 0,6). Zaliczenie ćwiczeń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Matematyka – 30 wykładów z ćwiczeniami, OWPW, Warszawa, 2002.
 2. Kaczyński A.: Podstawy analizy matematycznej, t.I i t.II, OWPW, Warszawa, 2000. 
3. Łubowicz H., Wieprzkowicz B.: Matematyka, OWPW, Warszawa, 1999. 
4. Wilczyńska D., Wilczyński K.: Wybrane zagadnienia z algebry liniowej i geometrii, OWPW, Warszawa, 2001.
 5. Krysicki W., Włodarski L.: Analiza matematyczna w zadaniach,  cz.I, PWN, Warszawa, 1970.
 6. Stankiewicz W.: Zadania z matematyki dla wyższych uczelni technicznych, cz. I, PWN, Warszawa, 1975. 
7.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Dopuszczenie do egzaminu-min.18 pkt/40 pkt. możliwych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MAT1_W01: </w:t>
      </w:r>
    </w:p>
    <w:p>
      <w:pPr/>
      <w:r>
        <w:rPr/>
        <w:t xml:space="preserve">Zna liczby zespolone, rachunek na macierzach i metody rozwiązywania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MAT1_W02: </w:t>
      </w:r>
    </w:p>
    <w:p>
      <w:pPr/>
      <w:r>
        <w:rPr/>
        <w:t xml:space="preserve">Zna pojęcie przestrzeni metrycznej i unormowanej, wektory i działania na wektorach, pojęcie prostej, płasczyzny i pojecie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MAT1_U03: </w:t>
      </w:r>
    </w:p>
    <w:p>
      <w:pPr/>
      <w:r>
        <w:rPr/>
        <w:t xml:space="preserve">Potrafi badać zbieżność ciągów i szeregów liczbowych, definiować funkcje i badać ich własności,obliczać pochodne i stosować je do badania przebiegu funkcji, całkować podstawowe funkcje, 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2024-04-25T09:55:03+02:00</dcterms:created>
  <dcterms:modified xsi:type="dcterms:W3CDTF">2024-04-25T09:55:03+02:00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